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7C49AF" w14:textId="11155EB0" w:rsidR="00FF2F45" w:rsidRDefault="00000000">
      <w:pPr>
        <w:pStyle w:val="Titel"/>
      </w:pPr>
      <w:r>
        <w:t>Allgemeine</w:t>
      </w:r>
      <w:r>
        <w:rPr>
          <w:spacing w:val="-8"/>
        </w:rPr>
        <w:t xml:space="preserve"> </w:t>
      </w:r>
      <w:r>
        <w:t>Geschäftsordnung</w:t>
      </w:r>
      <w:r>
        <w:rPr>
          <w:spacing w:val="-8"/>
        </w:rPr>
        <w:t xml:space="preserve"> </w:t>
      </w:r>
      <w:r>
        <w:t>des</w:t>
      </w:r>
      <w:r>
        <w:rPr>
          <w:spacing w:val="-7"/>
        </w:rPr>
        <w:t xml:space="preserve"> </w:t>
      </w:r>
      <w:r w:rsidR="00245132">
        <w:rPr>
          <w:spacing w:val="-4"/>
        </w:rPr>
        <w:t>KRAFTCLUB ESSLINGEN</w:t>
      </w:r>
    </w:p>
    <w:p w14:paraId="51237678" w14:textId="77777777" w:rsidR="00FF2F45" w:rsidRDefault="00FF2F45">
      <w:pPr>
        <w:pStyle w:val="Textkrper"/>
        <w:rPr>
          <w:b/>
          <w:sz w:val="32"/>
        </w:rPr>
      </w:pPr>
    </w:p>
    <w:p w14:paraId="5884C6C3" w14:textId="77777777" w:rsidR="00FF2F45" w:rsidRDefault="00FF2F45">
      <w:pPr>
        <w:pStyle w:val="Textkrper"/>
        <w:rPr>
          <w:b/>
          <w:sz w:val="32"/>
        </w:rPr>
      </w:pPr>
    </w:p>
    <w:p w14:paraId="78CA19A0" w14:textId="77777777" w:rsidR="00FF2F45" w:rsidRDefault="00FF2F45">
      <w:pPr>
        <w:pStyle w:val="Textkrper"/>
        <w:rPr>
          <w:b/>
          <w:sz w:val="32"/>
        </w:rPr>
      </w:pPr>
    </w:p>
    <w:p w14:paraId="7C4619D0" w14:textId="77777777" w:rsidR="00FF2F45" w:rsidRDefault="00FF2F45">
      <w:pPr>
        <w:pStyle w:val="Textkrper"/>
        <w:rPr>
          <w:b/>
          <w:sz w:val="32"/>
        </w:rPr>
      </w:pPr>
    </w:p>
    <w:p w14:paraId="28594929" w14:textId="77777777" w:rsidR="00FF2F45" w:rsidRDefault="00FF2F45">
      <w:pPr>
        <w:pStyle w:val="Textkrper"/>
        <w:rPr>
          <w:b/>
          <w:sz w:val="32"/>
        </w:rPr>
      </w:pPr>
    </w:p>
    <w:p w14:paraId="04586278" w14:textId="77777777" w:rsidR="00FF2F45" w:rsidRDefault="00FF2F45">
      <w:pPr>
        <w:pStyle w:val="Textkrper"/>
        <w:rPr>
          <w:b/>
          <w:sz w:val="32"/>
        </w:rPr>
      </w:pPr>
    </w:p>
    <w:p w14:paraId="4DC64E64" w14:textId="77777777" w:rsidR="00FF2F45" w:rsidRDefault="00FF2F45">
      <w:pPr>
        <w:pStyle w:val="Textkrper"/>
        <w:rPr>
          <w:b/>
          <w:sz w:val="32"/>
        </w:rPr>
      </w:pPr>
    </w:p>
    <w:p w14:paraId="4BBA2007" w14:textId="77777777" w:rsidR="00FF2F45" w:rsidRDefault="00FF2F45">
      <w:pPr>
        <w:pStyle w:val="Textkrper"/>
        <w:rPr>
          <w:b/>
          <w:sz w:val="32"/>
        </w:rPr>
      </w:pPr>
    </w:p>
    <w:p w14:paraId="3E6B943F" w14:textId="77777777" w:rsidR="00FF2F45" w:rsidRDefault="00000000">
      <w:pPr>
        <w:spacing w:before="225"/>
        <w:ind w:left="1906" w:right="1908"/>
        <w:jc w:val="center"/>
        <w:rPr>
          <w:b/>
        </w:rPr>
      </w:pPr>
      <w:r>
        <w:rPr>
          <w:b/>
          <w:spacing w:val="-2"/>
        </w:rPr>
        <w:t>Inhaltsverzeichnis</w:t>
      </w:r>
    </w:p>
    <w:sdt>
      <w:sdtPr>
        <w:id w:val="1143935562"/>
        <w:docPartObj>
          <w:docPartGallery w:val="Table of Contents"/>
          <w:docPartUnique/>
        </w:docPartObj>
      </w:sdtPr>
      <w:sdtContent>
        <w:p w14:paraId="4022F759" w14:textId="77777777" w:rsidR="00FF2F45" w:rsidRDefault="00000000">
          <w:pPr>
            <w:pStyle w:val="Verzeichnis1"/>
            <w:tabs>
              <w:tab w:val="left" w:pos="996"/>
              <w:tab w:val="right" w:leader="dot" w:pos="9178"/>
            </w:tabs>
            <w:spacing w:before="531"/>
          </w:pPr>
          <w:r>
            <w:fldChar w:fldCharType="begin"/>
          </w:r>
          <w:r>
            <w:instrText xml:space="preserve">TOC \o "1-1" \h \z \u </w:instrText>
          </w:r>
          <w:r>
            <w:fldChar w:fldCharType="separate"/>
          </w:r>
          <w:hyperlink w:anchor="_bookmark0" w:history="1">
            <w:r>
              <w:t xml:space="preserve">§ </w:t>
            </w:r>
            <w:r>
              <w:rPr>
                <w:spacing w:val="-10"/>
              </w:rPr>
              <w:t>1</w:t>
            </w:r>
            <w:r>
              <w:tab/>
            </w:r>
            <w:r>
              <w:rPr>
                <w:spacing w:val="-2"/>
              </w:rPr>
              <w:t>Gültigkeitsbereich</w:t>
            </w:r>
            <w:r>
              <w:tab/>
            </w:r>
            <w:r>
              <w:rPr>
                <w:spacing w:val="-10"/>
              </w:rPr>
              <w:t>2</w:t>
            </w:r>
          </w:hyperlink>
        </w:p>
        <w:p w14:paraId="1877EF98" w14:textId="77777777" w:rsidR="00FF2F45" w:rsidRDefault="00000000">
          <w:pPr>
            <w:pStyle w:val="Verzeichnis1"/>
            <w:tabs>
              <w:tab w:val="left" w:pos="996"/>
              <w:tab w:val="right" w:leader="dot" w:pos="9178"/>
            </w:tabs>
            <w:spacing w:before="2"/>
          </w:pPr>
          <w:hyperlink w:anchor="_bookmark1" w:history="1">
            <w:r>
              <w:t xml:space="preserve">§ </w:t>
            </w:r>
            <w:r>
              <w:rPr>
                <w:spacing w:val="-10"/>
              </w:rPr>
              <w:t>2</w:t>
            </w:r>
            <w:r>
              <w:tab/>
            </w:r>
            <w:r>
              <w:rPr>
                <w:spacing w:val="-2"/>
              </w:rPr>
              <w:t>Öffentlichkeit</w:t>
            </w:r>
            <w:r>
              <w:tab/>
            </w:r>
            <w:r>
              <w:rPr>
                <w:spacing w:val="-10"/>
              </w:rPr>
              <w:t>2</w:t>
            </w:r>
          </w:hyperlink>
        </w:p>
        <w:p w14:paraId="4C2F6107" w14:textId="77777777" w:rsidR="00FF2F45" w:rsidRDefault="00000000">
          <w:pPr>
            <w:pStyle w:val="Verzeichnis1"/>
            <w:tabs>
              <w:tab w:val="left" w:pos="996"/>
              <w:tab w:val="right" w:leader="dot" w:pos="9178"/>
            </w:tabs>
          </w:pPr>
          <w:hyperlink w:anchor="_bookmark2" w:history="1">
            <w:r>
              <w:t xml:space="preserve">§ </w:t>
            </w:r>
            <w:r>
              <w:rPr>
                <w:spacing w:val="-10"/>
              </w:rPr>
              <w:t>3</w:t>
            </w:r>
            <w:r>
              <w:tab/>
            </w:r>
            <w:r>
              <w:rPr>
                <w:spacing w:val="-2"/>
              </w:rPr>
              <w:t>Einberufung</w:t>
            </w:r>
            <w:r>
              <w:tab/>
            </w:r>
            <w:r>
              <w:rPr>
                <w:spacing w:val="-10"/>
              </w:rPr>
              <w:t>2</w:t>
            </w:r>
          </w:hyperlink>
        </w:p>
        <w:p w14:paraId="50AA15F8" w14:textId="77777777" w:rsidR="00FF2F45" w:rsidRDefault="00000000">
          <w:pPr>
            <w:pStyle w:val="Verzeichnis1"/>
            <w:tabs>
              <w:tab w:val="left" w:pos="996"/>
              <w:tab w:val="right" w:leader="dot" w:pos="9178"/>
            </w:tabs>
            <w:spacing w:before="2"/>
          </w:pPr>
          <w:hyperlink w:anchor="_bookmark3" w:history="1">
            <w:r>
              <w:t xml:space="preserve">§ </w:t>
            </w:r>
            <w:r>
              <w:rPr>
                <w:spacing w:val="-10"/>
              </w:rPr>
              <w:t>4</w:t>
            </w:r>
            <w:r>
              <w:tab/>
            </w:r>
            <w:r>
              <w:rPr>
                <w:spacing w:val="-2"/>
              </w:rPr>
              <w:t>Beschlussfähigkeit</w:t>
            </w:r>
            <w:r>
              <w:tab/>
            </w:r>
            <w:r>
              <w:rPr>
                <w:spacing w:val="-10"/>
              </w:rPr>
              <w:t>2</w:t>
            </w:r>
          </w:hyperlink>
        </w:p>
        <w:p w14:paraId="2819AF6D" w14:textId="77777777" w:rsidR="00FF2F45" w:rsidRDefault="00000000">
          <w:pPr>
            <w:pStyle w:val="Verzeichnis1"/>
            <w:tabs>
              <w:tab w:val="left" w:pos="996"/>
              <w:tab w:val="right" w:leader="dot" w:pos="9178"/>
            </w:tabs>
          </w:pPr>
          <w:hyperlink w:anchor="_bookmark4" w:history="1">
            <w:r>
              <w:t xml:space="preserve">§ </w:t>
            </w:r>
            <w:r>
              <w:rPr>
                <w:spacing w:val="-10"/>
              </w:rPr>
              <w:t>5</w:t>
            </w:r>
            <w:r>
              <w:tab/>
            </w:r>
            <w:r>
              <w:rPr>
                <w:spacing w:val="-2"/>
              </w:rPr>
              <w:t>Versammlungsleitung</w:t>
            </w:r>
            <w:r>
              <w:tab/>
            </w:r>
            <w:r>
              <w:rPr>
                <w:spacing w:val="-10"/>
              </w:rPr>
              <w:t>2</w:t>
            </w:r>
          </w:hyperlink>
        </w:p>
        <w:p w14:paraId="7C6BA463" w14:textId="77777777" w:rsidR="00FF2F45" w:rsidRDefault="00000000">
          <w:pPr>
            <w:pStyle w:val="Verzeichnis1"/>
            <w:tabs>
              <w:tab w:val="left" w:pos="996"/>
              <w:tab w:val="right" w:leader="dot" w:pos="9178"/>
            </w:tabs>
          </w:pPr>
          <w:hyperlink w:anchor="_bookmark5" w:history="1">
            <w:r>
              <w:t xml:space="preserve">§ </w:t>
            </w:r>
            <w:r>
              <w:rPr>
                <w:spacing w:val="-10"/>
              </w:rPr>
              <w:t>6</w:t>
            </w:r>
            <w:r>
              <w:tab/>
              <w:t>Worterteilung</w:t>
            </w:r>
            <w:r>
              <w:rPr>
                <w:spacing w:val="3"/>
              </w:rPr>
              <w:t xml:space="preserve"> </w:t>
            </w:r>
            <w:r>
              <w:t xml:space="preserve">und </w:t>
            </w:r>
            <w:r>
              <w:rPr>
                <w:spacing w:val="-2"/>
              </w:rPr>
              <w:t>Rednerfolge</w:t>
            </w:r>
            <w:r>
              <w:tab/>
            </w:r>
            <w:r>
              <w:rPr>
                <w:spacing w:val="-10"/>
              </w:rPr>
              <w:t>3</w:t>
            </w:r>
          </w:hyperlink>
        </w:p>
        <w:p w14:paraId="488E6838" w14:textId="77777777" w:rsidR="00FF2F45" w:rsidRDefault="00000000">
          <w:pPr>
            <w:pStyle w:val="Verzeichnis1"/>
            <w:tabs>
              <w:tab w:val="left" w:pos="996"/>
              <w:tab w:val="right" w:leader="dot" w:pos="9178"/>
            </w:tabs>
            <w:spacing w:before="2"/>
          </w:pPr>
          <w:hyperlink w:anchor="_bookmark6" w:history="1">
            <w:r>
              <w:t xml:space="preserve">§ </w:t>
            </w:r>
            <w:r>
              <w:rPr>
                <w:spacing w:val="-10"/>
              </w:rPr>
              <w:t>7</w:t>
            </w:r>
            <w:r>
              <w:tab/>
              <w:t>Wort</w:t>
            </w:r>
            <w:r>
              <w:rPr>
                <w:spacing w:val="4"/>
              </w:rPr>
              <w:t xml:space="preserve"> </w:t>
            </w:r>
            <w:r>
              <w:t>zur</w:t>
            </w:r>
            <w:r>
              <w:rPr>
                <w:spacing w:val="4"/>
              </w:rPr>
              <w:t xml:space="preserve"> </w:t>
            </w:r>
            <w:r>
              <w:rPr>
                <w:spacing w:val="-2"/>
              </w:rPr>
              <w:t>Geschäftsordnung</w:t>
            </w:r>
            <w:r>
              <w:tab/>
            </w:r>
            <w:r>
              <w:rPr>
                <w:spacing w:val="-10"/>
              </w:rPr>
              <w:t>3</w:t>
            </w:r>
          </w:hyperlink>
        </w:p>
        <w:p w14:paraId="1A4108BC" w14:textId="77777777" w:rsidR="00FF2F45" w:rsidRDefault="00000000">
          <w:pPr>
            <w:pStyle w:val="Verzeichnis1"/>
            <w:tabs>
              <w:tab w:val="left" w:pos="996"/>
              <w:tab w:val="right" w:leader="dot" w:pos="9178"/>
            </w:tabs>
          </w:pPr>
          <w:hyperlink w:anchor="_bookmark7" w:history="1">
            <w:r>
              <w:t xml:space="preserve">§ </w:t>
            </w:r>
            <w:r>
              <w:rPr>
                <w:spacing w:val="-10"/>
              </w:rPr>
              <w:t>8</w:t>
            </w:r>
            <w:r>
              <w:tab/>
            </w:r>
            <w:r>
              <w:rPr>
                <w:spacing w:val="-2"/>
              </w:rPr>
              <w:t>Anträge</w:t>
            </w:r>
            <w:r>
              <w:tab/>
            </w:r>
            <w:r>
              <w:rPr>
                <w:spacing w:val="-10"/>
              </w:rPr>
              <w:t>3</w:t>
            </w:r>
          </w:hyperlink>
        </w:p>
        <w:p w14:paraId="4BF8C659" w14:textId="77777777" w:rsidR="00FF2F45" w:rsidRDefault="00000000">
          <w:pPr>
            <w:pStyle w:val="Verzeichnis1"/>
            <w:tabs>
              <w:tab w:val="left" w:pos="996"/>
              <w:tab w:val="right" w:leader="dot" w:pos="9178"/>
            </w:tabs>
            <w:spacing w:before="2"/>
          </w:pPr>
          <w:hyperlink w:anchor="_bookmark8" w:history="1">
            <w:r>
              <w:t xml:space="preserve">§ </w:t>
            </w:r>
            <w:r>
              <w:rPr>
                <w:spacing w:val="-10"/>
              </w:rPr>
              <w:t>9</w:t>
            </w:r>
            <w:r>
              <w:tab/>
            </w:r>
            <w:r>
              <w:rPr>
                <w:spacing w:val="-2"/>
              </w:rPr>
              <w:t>Dringlichkeitsanträge</w:t>
            </w:r>
            <w:r>
              <w:tab/>
            </w:r>
            <w:r>
              <w:rPr>
                <w:spacing w:val="-10"/>
              </w:rPr>
              <w:t>4</w:t>
            </w:r>
          </w:hyperlink>
        </w:p>
        <w:p w14:paraId="21DE2B10" w14:textId="77777777" w:rsidR="00FF2F45" w:rsidRDefault="00000000">
          <w:pPr>
            <w:pStyle w:val="Verzeichnis1"/>
            <w:tabs>
              <w:tab w:val="left" w:pos="1215"/>
              <w:tab w:val="right" w:leader="dot" w:pos="9178"/>
            </w:tabs>
          </w:pPr>
          <w:hyperlink w:anchor="_bookmark9" w:history="1">
            <w:r>
              <w:t xml:space="preserve">§ </w:t>
            </w:r>
            <w:r>
              <w:rPr>
                <w:spacing w:val="-5"/>
              </w:rPr>
              <w:t>10</w:t>
            </w:r>
            <w:r>
              <w:tab/>
              <w:t>Anträge</w:t>
            </w:r>
            <w:r>
              <w:rPr>
                <w:spacing w:val="-3"/>
              </w:rPr>
              <w:t xml:space="preserve"> </w:t>
            </w:r>
            <w:r>
              <w:t xml:space="preserve">zur </w:t>
            </w:r>
            <w:r>
              <w:rPr>
                <w:spacing w:val="-2"/>
              </w:rPr>
              <w:t>Geschäftsordnung</w:t>
            </w:r>
            <w:r>
              <w:tab/>
            </w:r>
            <w:r>
              <w:rPr>
                <w:spacing w:val="-10"/>
              </w:rPr>
              <w:t>4</w:t>
            </w:r>
          </w:hyperlink>
        </w:p>
        <w:p w14:paraId="6326B969" w14:textId="77777777" w:rsidR="00FF2F45" w:rsidRDefault="00000000">
          <w:pPr>
            <w:pStyle w:val="Verzeichnis1"/>
            <w:tabs>
              <w:tab w:val="left" w:pos="1215"/>
              <w:tab w:val="right" w:leader="dot" w:pos="9178"/>
            </w:tabs>
            <w:spacing w:before="2"/>
          </w:pPr>
          <w:hyperlink w:anchor="_bookmark10" w:history="1">
            <w:r>
              <w:t xml:space="preserve">§ </w:t>
            </w:r>
            <w:r>
              <w:rPr>
                <w:spacing w:val="-5"/>
              </w:rPr>
              <w:t>11</w:t>
            </w:r>
            <w:r>
              <w:tab/>
            </w:r>
            <w:r>
              <w:rPr>
                <w:spacing w:val="-2"/>
              </w:rPr>
              <w:t>Abstimmungen</w:t>
            </w:r>
            <w:r>
              <w:tab/>
            </w:r>
            <w:r>
              <w:rPr>
                <w:spacing w:val="-10"/>
              </w:rPr>
              <w:t>4</w:t>
            </w:r>
          </w:hyperlink>
        </w:p>
        <w:p w14:paraId="5FA3DE9D" w14:textId="77777777" w:rsidR="00FF2F45" w:rsidRDefault="00000000">
          <w:pPr>
            <w:pStyle w:val="Verzeichnis1"/>
            <w:tabs>
              <w:tab w:val="left" w:pos="1215"/>
              <w:tab w:val="right" w:leader="dot" w:pos="9178"/>
            </w:tabs>
          </w:pPr>
          <w:hyperlink w:anchor="_bookmark11" w:history="1">
            <w:r>
              <w:t xml:space="preserve">§ </w:t>
            </w:r>
            <w:r>
              <w:rPr>
                <w:spacing w:val="-5"/>
              </w:rPr>
              <w:t>12</w:t>
            </w:r>
            <w:r>
              <w:tab/>
              <w:t>Entlastungen</w:t>
            </w:r>
            <w:r>
              <w:rPr>
                <w:spacing w:val="-4"/>
              </w:rPr>
              <w:t xml:space="preserve"> </w:t>
            </w:r>
            <w:r>
              <w:t>und</w:t>
            </w:r>
            <w:r>
              <w:rPr>
                <w:spacing w:val="-3"/>
              </w:rPr>
              <w:t xml:space="preserve"> </w:t>
            </w:r>
            <w:r>
              <w:rPr>
                <w:spacing w:val="-2"/>
              </w:rPr>
              <w:t>Wahlen</w:t>
            </w:r>
            <w:r>
              <w:tab/>
            </w:r>
            <w:r>
              <w:rPr>
                <w:spacing w:val="-10"/>
              </w:rPr>
              <w:t>5</w:t>
            </w:r>
          </w:hyperlink>
        </w:p>
        <w:p w14:paraId="2CA01556" w14:textId="77777777" w:rsidR="00FF2F45" w:rsidRDefault="00000000">
          <w:pPr>
            <w:pStyle w:val="Verzeichnis1"/>
            <w:tabs>
              <w:tab w:val="left" w:pos="1215"/>
              <w:tab w:val="right" w:leader="dot" w:pos="9178"/>
            </w:tabs>
          </w:pPr>
          <w:hyperlink w:anchor="_bookmark12" w:history="1">
            <w:r>
              <w:t xml:space="preserve">§ </w:t>
            </w:r>
            <w:r>
              <w:rPr>
                <w:spacing w:val="-5"/>
              </w:rPr>
              <w:t>13</w:t>
            </w:r>
            <w:r>
              <w:tab/>
            </w:r>
            <w:r>
              <w:rPr>
                <w:spacing w:val="-2"/>
              </w:rPr>
              <w:t>Versammlungsprotokolle</w:t>
            </w:r>
            <w:r>
              <w:tab/>
            </w:r>
            <w:r>
              <w:rPr>
                <w:spacing w:val="-10"/>
              </w:rPr>
              <w:t>5</w:t>
            </w:r>
          </w:hyperlink>
        </w:p>
        <w:p w14:paraId="145F5817" w14:textId="77777777" w:rsidR="00FF2F45" w:rsidRDefault="00000000">
          <w:r>
            <w:fldChar w:fldCharType="end"/>
          </w:r>
        </w:p>
      </w:sdtContent>
    </w:sdt>
    <w:p w14:paraId="28C327A6" w14:textId="77777777" w:rsidR="00FF2F45" w:rsidRDefault="00FF2F45">
      <w:pPr>
        <w:sectPr w:rsidR="00FF2F45">
          <w:headerReference w:type="default" r:id="rId6"/>
          <w:footerReference w:type="default" r:id="rId7"/>
          <w:type w:val="continuous"/>
          <w:pgSz w:w="11910" w:h="16840"/>
          <w:pgMar w:top="1320" w:right="1300" w:bottom="960" w:left="1300" w:header="0" w:footer="770" w:gutter="0"/>
          <w:pgNumType w:start="1"/>
          <w:cols w:space="720"/>
        </w:sectPr>
      </w:pPr>
    </w:p>
    <w:p w14:paraId="61D4D51B" w14:textId="77777777" w:rsidR="00FF2F45" w:rsidRDefault="00FF2F45">
      <w:pPr>
        <w:pStyle w:val="Textkrper"/>
        <w:spacing w:before="8"/>
        <w:rPr>
          <w:sz w:val="30"/>
        </w:rPr>
      </w:pPr>
    </w:p>
    <w:p w14:paraId="3D0069CA" w14:textId="77777777" w:rsidR="00FF2F45" w:rsidRDefault="00000000">
      <w:pPr>
        <w:pStyle w:val="berschrift1"/>
        <w:tabs>
          <w:tab w:val="left" w:pos="823"/>
        </w:tabs>
        <w:jc w:val="left"/>
      </w:pPr>
      <w:bookmarkStart w:id="0" w:name="§_5__Versammlungsleitung"/>
      <w:bookmarkStart w:id="1" w:name="_bookmark0"/>
      <w:bookmarkEnd w:id="0"/>
      <w:bookmarkEnd w:id="1"/>
      <w:r>
        <w:t xml:space="preserve">§ </w:t>
      </w:r>
      <w:r>
        <w:rPr>
          <w:spacing w:val="-10"/>
        </w:rPr>
        <w:t>1</w:t>
      </w:r>
      <w:r>
        <w:tab/>
      </w:r>
      <w:bookmarkStart w:id="2" w:name="§_1_Gültigkeitsbereich"/>
      <w:bookmarkEnd w:id="2"/>
      <w:r>
        <w:rPr>
          <w:spacing w:val="-2"/>
        </w:rPr>
        <w:t>Gültigkeitsbereich</w:t>
      </w:r>
    </w:p>
    <w:p w14:paraId="53E74352" w14:textId="77777777" w:rsidR="00FF2F45" w:rsidRDefault="00FF2F45">
      <w:pPr>
        <w:pStyle w:val="Textkrper"/>
        <w:spacing w:before="8"/>
        <w:rPr>
          <w:b/>
          <w:sz w:val="27"/>
        </w:rPr>
      </w:pPr>
    </w:p>
    <w:p w14:paraId="6A0E91EE" w14:textId="1997CECD" w:rsidR="00FF2F45" w:rsidRDefault="00000000">
      <w:pPr>
        <w:pStyle w:val="Textkrper"/>
        <w:ind w:left="115"/>
      </w:pPr>
      <w:r>
        <w:t>Der</w:t>
      </w:r>
      <w:r>
        <w:rPr>
          <w:spacing w:val="40"/>
        </w:rPr>
        <w:t xml:space="preserve"> </w:t>
      </w:r>
      <w:r w:rsidR="00245132">
        <w:t>KraftClub Esslingen</w:t>
      </w:r>
      <w:r>
        <w:rPr>
          <w:spacing w:val="40"/>
        </w:rPr>
        <w:t xml:space="preserve"> </w:t>
      </w:r>
      <w:r>
        <w:t>erlässt</w:t>
      </w:r>
      <w:r>
        <w:rPr>
          <w:spacing w:val="40"/>
        </w:rPr>
        <w:t xml:space="preserve"> </w:t>
      </w:r>
      <w:r>
        <w:t>zur</w:t>
      </w:r>
      <w:r>
        <w:rPr>
          <w:spacing w:val="40"/>
        </w:rPr>
        <w:t xml:space="preserve"> </w:t>
      </w:r>
      <w:r>
        <w:t>Durchführung</w:t>
      </w:r>
      <w:r>
        <w:rPr>
          <w:spacing w:val="40"/>
        </w:rPr>
        <w:t xml:space="preserve"> </w:t>
      </w:r>
      <w:r>
        <w:t>von</w:t>
      </w:r>
      <w:r>
        <w:rPr>
          <w:spacing w:val="40"/>
        </w:rPr>
        <w:t xml:space="preserve"> </w:t>
      </w:r>
      <w:r>
        <w:t xml:space="preserve">Tagungen und Sitzungen (nachstehend Versammlungen genannt) eine Allgemeine Geschäftsordnung. Diese gilt als Ergänzung der Satzung des </w:t>
      </w:r>
      <w:r w:rsidR="00245132">
        <w:t>KRAFTCLUB ESSLINGEN.</w:t>
      </w:r>
    </w:p>
    <w:p w14:paraId="4C013BF0" w14:textId="77777777" w:rsidR="00FF2F45" w:rsidRDefault="00FF2F45">
      <w:pPr>
        <w:pStyle w:val="Textkrper"/>
        <w:rPr>
          <w:sz w:val="24"/>
        </w:rPr>
      </w:pPr>
    </w:p>
    <w:p w14:paraId="66655647" w14:textId="77777777" w:rsidR="00FF2F45" w:rsidRDefault="00FF2F45">
      <w:pPr>
        <w:pStyle w:val="Textkrper"/>
        <w:spacing w:before="1"/>
        <w:rPr>
          <w:sz w:val="20"/>
        </w:rPr>
      </w:pPr>
    </w:p>
    <w:p w14:paraId="58ABD7CE" w14:textId="77777777" w:rsidR="00FF2F45" w:rsidRDefault="00000000">
      <w:pPr>
        <w:pStyle w:val="berschrift1"/>
        <w:tabs>
          <w:tab w:val="left" w:pos="823"/>
        </w:tabs>
        <w:spacing w:before="1"/>
        <w:jc w:val="left"/>
      </w:pPr>
      <w:bookmarkStart w:id="3" w:name="_bookmark1"/>
      <w:bookmarkEnd w:id="3"/>
      <w:r>
        <w:t xml:space="preserve">§ </w:t>
      </w:r>
      <w:r>
        <w:rPr>
          <w:spacing w:val="-10"/>
        </w:rPr>
        <w:t>2</w:t>
      </w:r>
      <w:r>
        <w:tab/>
      </w:r>
      <w:r>
        <w:rPr>
          <w:spacing w:val="-2"/>
        </w:rPr>
        <w:t>Öffentlichkeit</w:t>
      </w:r>
    </w:p>
    <w:p w14:paraId="5382D6E5" w14:textId="77777777" w:rsidR="00FF2F45" w:rsidRDefault="00FF2F45">
      <w:pPr>
        <w:pStyle w:val="Textkrper"/>
        <w:spacing w:before="7"/>
        <w:rPr>
          <w:b/>
          <w:sz w:val="27"/>
        </w:rPr>
      </w:pPr>
    </w:p>
    <w:p w14:paraId="5D7AFFF5" w14:textId="26D2229D" w:rsidR="00FF2F45" w:rsidRDefault="00000000">
      <w:pPr>
        <w:pStyle w:val="Textkrper"/>
        <w:ind w:left="115" w:right="117"/>
        <w:jc w:val="both"/>
      </w:pPr>
      <w:r>
        <w:t>D</w:t>
      </w:r>
      <w:r w:rsidR="00604476">
        <w:t xml:space="preserve">ie Mitgliederversammlung </w:t>
      </w:r>
      <w:r>
        <w:t>ist öffentli</w:t>
      </w:r>
      <w:bookmarkStart w:id="4" w:name="§_2_Öffentlichkeit"/>
      <w:bookmarkEnd w:id="4"/>
      <w:r>
        <w:t>ch. Auf Antrag und Beschluss ist die Öffentlichkeit auszuschließen. Vorstandssitzungen und alle weiteren Versammlungen sind nicht öffentlich. Die Öffentlichkeit kann hinzugezogen werden, wenn die Versammlung das beschließt. Bei öffentlichen Versammlungen können Einzelgruppen oder Personen nur dann ausgeschlossen werden, wenn die Aufrechterhaltung der Ordnung gefährdet ist.</w:t>
      </w:r>
    </w:p>
    <w:p w14:paraId="52BA4201" w14:textId="77777777" w:rsidR="00FF2F45" w:rsidRDefault="00FF2F45">
      <w:pPr>
        <w:pStyle w:val="Textkrper"/>
        <w:rPr>
          <w:sz w:val="24"/>
        </w:rPr>
      </w:pPr>
    </w:p>
    <w:p w14:paraId="4E82FEB3" w14:textId="77777777" w:rsidR="00FF2F45" w:rsidRDefault="00FF2F45">
      <w:pPr>
        <w:pStyle w:val="Textkrper"/>
        <w:spacing w:before="3"/>
        <w:rPr>
          <w:sz w:val="20"/>
        </w:rPr>
      </w:pPr>
    </w:p>
    <w:p w14:paraId="1271E6CE" w14:textId="77777777" w:rsidR="00FF2F45" w:rsidRDefault="00000000">
      <w:pPr>
        <w:pStyle w:val="berschrift1"/>
      </w:pPr>
      <w:bookmarkStart w:id="5" w:name="_bookmark2"/>
      <w:bookmarkEnd w:id="5"/>
      <w:r>
        <w:t>§ 3</w:t>
      </w:r>
      <w:r>
        <w:rPr>
          <w:spacing w:val="71"/>
        </w:rPr>
        <w:t xml:space="preserve">   </w:t>
      </w:r>
      <w:r>
        <w:rPr>
          <w:spacing w:val="-2"/>
        </w:rPr>
        <w:t>Einberufung</w:t>
      </w:r>
    </w:p>
    <w:p w14:paraId="36B03525" w14:textId="77777777" w:rsidR="00FF2F45" w:rsidRDefault="00FF2F45">
      <w:pPr>
        <w:pStyle w:val="Textkrper"/>
        <w:spacing w:before="8"/>
        <w:rPr>
          <w:b/>
          <w:sz w:val="27"/>
        </w:rPr>
      </w:pPr>
    </w:p>
    <w:p w14:paraId="20F38AC9" w14:textId="4C1C50AE" w:rsidR="00FF2F45" w:rsidRDefault="00000000">
      <w:pPr>
        <w:pStyle w:val="Textkrper"/>
        <w:ind w:left="115" w:right="116"/>
        <w:jc w:val="both"/>
      </w:pPr>
      <w:r>
        <w:t>Die Einberufung de</w:t>
      </w:r>
      <w:r w:rsidR="00604476">
        <w:t xml:space="preserve">r Mitgliederversammlung und </w:t>
      </w:r>
      <w:r>
        <w:t xml:space="preserve">des </w:t>
      </w:r>
      <w:r w:rsidR="00604476">
        <w:t xml:space="preserve">Vorstandes </w:t>
      </w:r>
      <w:r>
        <w:t>richtet sich nach der Satzung und erfolgt auf Weisung des Präsidenten durch die Geschäftsstelle mit Nennung der Tagesordnungspunkte.</w:t>
      </w:r>
    </w:p>
    <w:p w14:paraId="3B914722" w14:textId="77777777" w:rsidR="00FF2F45" w:rsidRDefault="00FF2F45">
      <w:pPr>
        <w:pStyle w:val="Textkrper"/>
        <w:rPr>
          <w:sz w:val="24"/>
        </w:rPr>
      </w:pPr>
    </w:p>
    <w:p w14:paraId="4F62BADE" w14:textId="77777777" w:rsidR="00FF2F45" w:rsidRDefault="00FF2F45">
      <w:pPr>
        <w:pStyle w:val="Textkrper"/>
        <w:spacing w:before="8"/>
        <w:rPr>
          <w:sz w:val="19"/>
        </w:rPr>
      </w:pPr>
    </w:p>
    <w:p w14:paraId="19A7B67C" w14:textId="77777777" w:rsidR="00FF2F45" w:rsidRDefault="00000000">
      <w:pPr>
        <w:pStyle w:val="berschrift1"/>
        <w:spacing w:before="1"/>
      </w:pPr>
      <w:bookmarkStart w:id="6" w:name="_bookmark3"/>
      <w:bookmarkEnd w:id="6"/>
      <w:r>
        <w:t>§ 4</w:t>
      </w:r>
      <w:r>
        <w:rPr>
          <w:spacing w:val="71"/>
        </w:rPr>
        <w:t xml:space="preserve">   </w:t>
      </w:r>
      <w:r>
        <w:rPr>
          <w:spacing w:val="-2"/>
        </w:rPr>
        <w:t>Beschlussfähigkeit</w:t>
      </w:r>
    </w:p>
    <w:p w14:paraId="521072BC" w14:textId="77777777" w:rsidR="00FF2F45" w:rsidRDefault="00FF2F45">
      <w:pPr>
        <w:pStyle w:val="Textkrper"/>
        <w:spacing w:before="7"/>
        <w:rPr>
          <w:b/>
          <w:sz w:val="27"/>
        </w:rPr>
      </w:pPr>
    </w:p>
    <w:p w14:paraId="5C0E7F45" w14:textId="40F5EC01" w:rsidR="00FF2F45" w:rsidRDefault="00000000">
      <w:pPr>
        <w:pStyle w:val="Textkrper"/>
        <w:ind w:left="115"/>
        <w:jc w:val="both"/>
      </w:pPr>
      <w:r>
        <w:t>Die</w:t>
      </w:r>
      <w:r>
        <w:rPr>
          <w:spacing w:val="-6"/>
        </w:rPr>
        <w:t xml:space="preserve"> </w:t>
      </w:r>
      <w:r>
        <w:t>Beschlussfähigkeit</w:t>
      </w:r>
      <w:r>
        <w:rPr>
          <w:spacing w:val="-1"/>
        </w:rPr>
        <w:t xml:space="preserve"> </w:t>
      </w:r>
      <w:r>
        <w:t>des</w:t>
      </w:r>
      <w:r>
        <w:rPr>
          <w:spacing w:val="-3"/>
        </w:rPr>
        <w:t xml:space="preserve"> </w:t>
      </w:r>
      <w:r w:rsidR="00245132">
        <w:t>Vorstands</w:t>
      </w:r>
      <w:r>
        <w:rPr>
          <w:spacing w:val="-2"/>
        </w:rPr>
        <w:t xml:space="preserve"> </w:t>
      </w:r>
      <w:r>
        <w:t>richtet</w:t>
      </w:r>
      <w:r>
        <w:rPr>
          <w:spacing w:val="-1"/>
        </w:rPr>
        <w:t xml:space="preserve"> </w:t>
      </w:r>
      <w:r>
        <w:t>sich</w:t>
      </w:r>
      <w:r>
        <w:rPr>
          <w:spacing w:val="-4"/>
        </w:rPr>
        <w:t xml:space="preserve"> </w:t>
      </w:r>
      <w:r>
        <w:t>nach</w:t>
      </w:r>
      <w:r>
        <w:rPr>
          <w:spacing w:val="-3"/>
        </w:rPr>
        <w:t xml:space="preserve"> </w:t>
      </w:r>
      <w:r>
        <w:t>der</w:t>
      </w:r>
      <w:r>
        <w:rPr>
          <w:spacing w:val="-1"/>
        </w:rPr>
        <w:t xml:space="preserve"> </w:t>
      </w:r>
      <w:r>
        <w:rPr>
          <w:spacing w:val="-2"/>
        </w:rPr>
        <w:t>Satzung.</w:t>
      </w:r>
    </w:p>
    <w:p w14:paraId="15210D3F" w14:textId="77777777" w:rsidR="00FF2F45" w:rsidRDefault="00FF2F45">
      <w:pPr>
        <w:pStyle w:val="Textkrper"/>
        <w:rPr>
          <w:sz w:val="24"/>
        </w:rPr>
      </w:pPr>
    </w:p>
    <w:p w14:paraId="3005E0CF" w14:textId="77777777" w:rsidR="00FF2F45" w:rsidRDefault="00FF2F45">
      <w:pPr>
        <w:pStyle w:val="Textkrper"/>
        <w:rPr>
          <w:sz w:val="20"/>
        </w:rPr>
      </w:pPr>
    </w:p>
    <w:p w14:paraId="6C8E4481" w14:textId="77777777" w:rsidR="00FF2F45" w:rsidRDefault="00000000">
      <w:pPr>
        <w:pStyle w:val="berschrift1"/>
      </w:pPr>
      <w:bookmarkStart w:id="7" w:name="_bookmark4"/>
      <w:bookmarkEnd w:id="7"/>
      <w:r>
        <w:t>§ 5</w:t>
      </w:r>
      <w:r>
        <w:rPr>
          <w:spacing w:val="71"/>
        </w:rPr>
        <w:t xml:space="preserve">   </w:t>
      </w:r>
      <w:r>
        <w:rPr>
          <w:spacing w:val="-2"/>
        </w:rPr>
        <w:t>Versammlungsleitung</w:t>
      </w:r>
    </w:p>
    <w:p w14:paraId="28E70ADE" w14:textId="77777777" w:rsidR="00FF2F45" w:rsidRDefault="00FF2F45">
      <w:pPr>
        <w:pStyle w:val="Textkrper"/>
        <w:spacing w:before="8"/>
        <w:rPr>
          <w:b/>
          <w:sz w:val="27"/>
        </w:rPr>
      </w:pPr>
    </w:p>
    <w:p w14:paraId="42989FD2" w14:textId="77777777" w:rsidR="00FF2F45" w:rsidRDefault="00000000">
      <w:pPr>
        <w:pStyle w:val="Textkrper"/>
        <w:ind w:left="115" w:right="117"/>
        <w:jc w:val="both"/>
      </w:pPr>
      <w:r>
        <w:t>Die Versammlungen werden vom zuständigen Vorsitzenden oder seinem Stellvertreter er- öffnet, geleitet und geschlossen. Sind beide verhindert, so wählen die anwesenden Mitglie- der aus ihrer Mitte einen Versammlungsleiter. Das Gleiche gilt für Aussprachen und Bera- tungen, die den Versammlungsleiter persönlich betreffen.</w:t>
      </w:r>
    </w:p>
    <w:p w14:paraId="74380577" w14:textId="77777777" w:rsidR="00FF2F45" w:rsidRDefault="00FF2F45">
      <w:pPr>
        <w:jc w:val="both"/>
        <w:sectPr w:rsidR="00FF2F45">
          <w:pgSz w:w="11910" w:h="16840"/>
          <w:pgMar w:top="1920" w:right="1300" w:bottom="960" w:left="1300" w:header="0" w:footer="770" w:gutter="0"/>
          <w:cols w:space="720"/>
        </w:sectPr>
      </w:pPr>
    </w:p>
    <w:p w14:paraId="24369FB1" w14:textId="77777777" w:rsidR="00FF2F45" w:rsidRDefault="00000000">
      <w:pPr>
        <w:pStyle w:val="Textkrper"/>
        <w:spacing w:before="77"/>
        <w:ind w:left="116" w:right="117"/>
        <w:jc w:val="both"/>
      </w:pPr>
      <w:bookmarkStart w:id="8" w:name="§_8_Anträge"/>
      <w:bookmarkEnd w:id="8"/>
      <w:r>
        <w:lastRenderedPageBreak/>
        <w:t>Dem Vorsitzenden bzw. Versammlungsleiter stehen alle zur Aufrechterhaltung der Ordnung erforderlichen Befugnisse zu. Ist die ordnungsgemäße Durchführung der Versammlung ge- fährdet, so kann er sie unterbrechen oder vor Beendigung der Tagesordnung auflösen. Gro- be Störungen können vom Versammlungsleiter mit sofortigem Ausschluss aus der Ver- sammlung geahndet werden. Wortentzug auf Zeit, auf die Dauer der Versammlung oder Ausschluss kann der Versammlungsleiter anordnen, wenn Redner trotz Ordnungsruf nicht zur Sache sprechen, ein beanstandetes Verhalten trotz erfolgter Mahnung fortsetzen oder gegen den parlamentarischen Anstand verstoßen.</w:t>
      </w:r>
    </w:p>
    <w:p w14:paraId="5E990DB5" w14:textId="77777777" w:rsidR="00FF2F45" w:rsidRDefault="00000000">
      <w:pPr>
        <w:pStyle w:val="Textkrper"/>
        <w:spacing w:before="12"/>
        <w:ind w:left="116" w:right="117"/>
        <w:jc w:val="both"/>
      </w:pPr>
      <w:r>
        <w:t>Der Versammlungsleiter gibt nach Eröffnung der Versammlung die Prüfung der ordnungs- gemäßen Einberufung, die Anwesenheitsliste, die Stimmberechtigung, die Beschlussfähig- keit und die Tagesordnung bekannt. Die Prüfung kann delegiert werden. Über Einsprüche gegen die Tagesordnung oder Änderungsanträge entscheidet die Versammlung ohne De- batte vor Eintritt in die Tagesordnung mit einfacher Mehrheit.</w:t>
      </w:r>
    </w:p>
    <w:p w14:paraId="30AFD2BD" w14:textId="77777777" w:rsidR="00FF2F45" w:rsidRDefault="00000000">
      <w:pPr>
        <w:pStyle w:val="Textkrper"/>
        <w:spacing w:before="7"/>
        <w:ind w:left="116" w:right="118"/>
        <w:jc w:val="both"/>
      </w:pPr>
      <w:r>
        <w:t>Die einzelnen Tagesordnungspunkte kommen in der festgelegten Reihenfolge zur Beratung und Abstimmung.</w:t>
      </w:r>
    </w:p>
    <w:p w14:paraId="64346B68" w14:textId="77777777" w:rsidR="00FF2F45" w:rsidRDefault="00FF2F45">
      <w:pPr>
        <w:pStyle w:val="Textkrper"/>
        <w:rPr>
          <w:sz w:val="24"/>
        </w:rPr>
      </w:pPr>
    </w:p>
    <w:p w14:paraId="4A097150" w14:textId="77777777" w:rsidR="00FF2F45" w:rsidRDefault="00FF2F45">
      <w:pPr>
        <w:pStyle w:val="Textkrper"/>
        <w:spacing w:before="10"/>
        <w:rPr>
          <w:sz w:val="19"/>
        </w:rPr>
      </w:pPr>
    </w:p>
    <w:p w14:paraId="674CDF8E" w14:textId="77777777" w:rsidR="00FF2F45" w:rsidRDefault="00000000">
      <w:pPr>
        <w:pStyle w:val="berschrift1"/>
        <w:ind w:left="116"/>
      </w:pPr>
      <w:bookmarkStart w:id="9" w:name="_bookmark5"/>
      <w:bookmarkEnd w:id="9"/>
      <w:r>
        <w:t>§</w:t>
      </w:r>
      <w:r>
        <w:rPr>
          <w:spacing w:val="-1"/>
        </w:rPr>
        <w:t xml:space="preserve"> </w:t>
      </w:r>
      <w:r>
        <w:t>6</w:t>
      </w:r>
      <w:r>
        <w:rPr>
          <w:spacing w:val="70"/>
        </w:rPr>
        <w:t xml:space="preserve">   </w:t>
      </w:r>
      <w:r>
        <w:t>Worterteilung</w:t>
      </w:r>
      <w:r>
        <w:rPr>
          <w:spacing w:val="2"/>
        </w:rPr>
        <w:t xml:space="preserve"> </w:t>
      </w:r>
      <w:r>
        <w:t>und</w:t>
      </w:r>
      <w:r>
        <w:rPr>
          <w:spacing w:val="-1"/>
        </w:rPr>
        <w:t xml:space="preserve"> </w:t>
      </w:r>
      <w:r>
        <w:rPr>
          <w:spacing w:val="-2"/>
        </w:rPr>
        <w:t>Rednerfolge</w:t>
      </w:r>
    </w:p>
    <w:p w14:paraId="0B292E18" w14:textId="77777777" w:rsidR="00FF2F45" w:rsidRDefault="00FF2F45">
      <w:pPr>
        <w:pStyle w:val="Textkrper"/>
        <w:spacing w:before="7"/>
        <w:rPr>
          <w:b/>
          <w:sz w:val="27"/>
        </w:rPr>
      </w:pPr>
    </w:p>
    <w:p w14:paraId="45DA0A96" w14:textId="77777777" w:rsidR="00FF2F45" w:rsidRDefault="00000000">
      <w:pPr>
        <w:pStyle w:val="Textkrper"/>
        <w:spacing w:before="1"/>
        <w:ind w:left="116" w:right="117"/>
        <w:jc w:val="both"/>
      </w:pPr>
      <w:r>
        <w:t>Das Wort zur Aussprache erteilt der V</w:t>
      </w:r>
      <w:bookmarkStart w:id="10" w:name="§_6_Worterteilung_und_Rednerfolge"/>
      <w:bookmarkEnd w:id="10"/>
      <w:r>
        <w:t>ersammlungsleiter. Die Worterteilung erfolgt in der Reihenfolge der Wortmeldungen. Zu jedem Tagesordnungspunkt soll eine Rednerliste ge- führt werden. Zu erledigten Tagesordnungspunkten darf das Wort nicht mehr erteilt werden. Die Rededauer kann durch Versammlungsbeschluss auf eine bestimmte Zeit beschränkt werden, jedoch nicht unter 3 Minuten.</w:t>
      </w:r>
    </w:p>
    <w:p w14:paraId="58D4FB5A" w14:textId="77777777" w:rsidR="00FF2F45" w:rsidRDefault="00000000">
      <w:pPr>
        <w:pStyle w:val="Textkrper"/>
        <w:spacing w:before="7"/>
        <w:ind w:left="115" w:right="116"/>
        <w:jc w:val="both"/>
      </w:pPr>
      <w:r>
        <w:t>An der Aussprache kann sich jeder nach Satzung und Ordnungen berechtigte Versamm- lungsteilnehmer beteiligen. Er darf an</w:t>
      </w:r>
      <w:r>
        <w:rPr>
          <w:spacing w:val="-1"/>
        </w:rPr>
        <w:t xml:space="preserve"> </w:t>
      </w:r>
      <w:r>
        <w:t>der Aussprache</w:t>
      </w:r>
      <w:r>
        <w:rPr>
          <w:spacing w:val="-1"/>
        </w:rPr>
        <w:t xml:space="preserve"> </w:t>
      </w:r>
      <w:r>
        <w:t>und</w:t>
      </w:r>
      <w:r>
        <w:rPr>
          <w:spacing w:val="-1"/>
        </w:rPr>
        <w:t xml:space="preserve"> </w:t>
      </w:r>
      <w:r>
        <w:t>Beschlussfassung nicht mitwirken und hat den Versammlungsraum zu verlassen, wenn Entscheidungen anstehen, die ihn per- sönlich betreffen.</w:t>
      </w:r>
    </w:p>
    <w:p w14:paraId="7DBB83E2" w14:textId="77777777" w:rsidR="00FF2F45" w:rsidRDefault="00000000">
      <w:pPr>
        <w:pStyle w:val="Textkrper"/>
        <w:spacing w:before="5"/>
        <w:ind w:left="115" w:right="117"/>
        <w:jc w:val="both"/>
      </w:pPr>
      <w:r>
        <w:t>Berichterstatter und Antragsteller erhalten zu Beginn der Aussprache ihres Tagesordnungs- punktes das Wort. Ihrer Wortmeldung ist auch während der Aussprache durch den Ver- sammlungsleiter Vorrang einzuräumen.</w:t>
      </w:r>
    </w:p>
    <w:p w14:paraId="1DBF6D4A" w14:textId="77777777" w:rsidR="00FF2F45" w:rsidRDefault="00000000">
      <w:pPr>
        <w:pStyle w:val="Textkrper"/>
        <w:spacing w:before="5"/>
        <w:ind w:left="115" w:right="117"/>
        <w:jc w:val="both"/>
      </w:pPr>
      <w:r>
        <w:t>Der Versammlungsleiter kann zu jeder Zeit das Wort ergreifen und sich in eine Aussprache einschalten. In Angelegenheiten, die seine Person betreffen, hat er die Versammlungslei- tung abzugeben.</w:t>
      </w:r>
    </w:p>
    <w:p w14:paraId="53D070D8" w14:textId="77777777" w:rsidR="00FF2F45" w:rsidRDefault="00FF2F45">
      <w:pPr>
        <w:pStyle w:val="Textkrper"/>
        <w:rPr>
          <w:sz w:val="24"/>
        </w:rPr>
      </w:pPr>
    </w:p>
    <w:p w14:paraId="7E85FAD0" w14:textId="77777777" w:rsidR="00FF2F45" w:rsidRDefault="00FF2F45">
      <w:pPr>
        <w:pStyle w:val="Textkrper"/>
        <w:spacing w:before="11"/>
        <w:rPr>
          <w:sz w:val="19"/>
        </w:rPr>
      </w:pPr>
    </w:p>
    <w:p w14:paraId="74F3F06D" w14:textId="77777777" w:rsidR="00FF2F45" w:rsidRDefault="00000000">
      <w:pPr>
        <w:pStyle w:val="berschrift1"/>
      </w:pPr>
      <w:bookmarkStart w:id="11" w:name="_bookmark6"/>
      <w:bookmarkEnd w:id="11"/>
      <w:r>
        <w:t>§</w:t>
      </w:r>
      <w:r>
        <w:rPr>
          <w:spacing w:val="-1"/>
        </w:rPr>
        <w:t xml:space="preserve"> </w:t>
      </w:r>
      <w:r>
        <w:t>7</w:t>
      </w:r>
      <w:r>
        <w:rPr>
          <w:spacing w:val="71"/>
        </w:rPr>
        <w:t xml:space="preserve">   </w:t>
      </w:r>
      <w:r>
        <w:t>Wort</w:t>
      </w:r>
      <w:r>
        <w:rPr>
          <w:spacing w:val="3"/>
        </w:rPr>
        <w:t xml:space="preserve"> </w:t>
      </w:r>
      <w:r>
        <w:t>zur</w:t>
      </w:r>
      <w:r>
        <w:rPr>
          <w:spacing w:val="1"/>
        </w:rPr>
        <w:t xml:space="preserve"> </w:t>
      </w:r>
      <w:r>
        <w:rPr>
          <w:spacing w:val="-2"/>
        </w:rPr>
        <w:t>Geschäftsordnung</w:t>
      </w:r>
    </w:p>
    <w:p w14:paraId="4D5B70F8" w14:textId="77777777" w:rsidR="00FF2F45" w:rsidRDefault="00FF2F45">
      <w:pPr>
        <w:pStyle w:val="Textkrper"/>
        <w:spacing w:before="8"/>
        <w:rPr>
          <w:b/>
          <w:sz w:val="27"/>
        </w:rPr>
      </w:pPr>
    </w:p>
    <w:p w14:paraId="4809BF2C" w14:textId="77777777" w:rsidR="00FF2F45" w:rsidRDefault="00000000">
      <w:pPr>
        <w:pStyle w:val="Textkrper"/>
        <w:ind w:left="115" w:right="116"/>
        <w:jc w:val="both"/>
      </w:pPr>
      <w:r>
        <w:t>Das Wort zur Geschäftsordnung wird außerhalb der Reihenfolge der Wortmeldung erteil</w:t>
      </w:r>
      <w:bookmarkStart w:id="12" w:name="§_7_Wort_zur_Geschäftsordnung"/>
      <w:bookmarkEnd w:id="12"/>
      <w:r>
        <w:t>t, wenn der Vorredner geendet hat. Zur Geschäftsordnung darf jeweils nur ein Für- und ein Gegenredner gehört werden. Der Versammlungsleiter kann jederzeit und falls erforderlich das Wort zur Geschäftsordnung ergreifen und Redner unterbrechen.</w:t>
      </w:r>
    </w:p>
    <w:p w14:paraId="38F7D619" w14:textId="77777777" w:rsidR="00FF2F45" w:rsidRDefault="00FF2F45">
      <w:pPr>
        <w:pStyle w:val="Textkrper"/>
        <w:rPr>
          <w:sz w:val="24"/>
        </w:rPr>
      </w:pPr>
    </w:p>
    <w:p w14:paraId="16DD5221" w14:textId="77777777" w:rsidR="00FF2F45" w:rsidRDefault="00FF2F45">
      <w:pPr>
        <w:pStyle w:val="Textkrper"/>
        <w:spacing w:before="1"/>
        <w:rPr>
          <w:sz w:val="20"/>
        </w:rPr>
      </w:pPr>
    </w:p>
    <w:p w14:paraId="43A475AF" w14:textId="77777777" w:rsidR="00FF2F45" w:rsidRDefault="00000000">
      <w:pPr>
        <w:pStyle w:val="berschrift1"/>
      </w:pPr>
      <w:bookmarkStart w:id="13" w:name="_bookmark7"/>
      <w:bookmarkEnd w:id="13"/>
      <w:r>
        <w:t>§ 8</w:t>
      </w:r>
      <w:r>
        <w:rPr>
          <w:spacing w:val="71"/>
        </w:rPr>
        <w:t xml:space="preserve">   </w:t>
      </w:r>
      <w:r>
        <w:rPr>
          <w:spacing w:val="-2"/>
        </w:rPr>
        <w:t>Anträge</w:t>
      </w:r>
    </w:p>
    <w:p w14:paraId="17438F2C" w14:textId="77777777" w:rsidR="00FF2F45" w:rsidRDefault="00FF2F45">
      <w:pPr>
        <w:pStyle w:val="Textkrper"/>
        <w:spacing w:before="8"/>
        <w:rPr>
          <w:b/>
          <w:sz w:val="27"/>
        </w:rPr>
      </w:pPr>
    </w:p>
    <w:p w14:paraId="15D8413C" w14:textId="317E439D" w:rsidR="00FF2F45" w:rsidRDefault="00000000">
      <w:pPr>
        <w:pStyle w:val="Textkrper"/>
        <w:ind w:left="115" w:right="119"/>
        <w:jc w:val="both"/>
      </w:pPr>
      <w:r>
        <w:t>Die Antragsberechtigung zur Mitgliederversammlung  ist in</w:t>
      </w:r>
      <w:r w:rsidR="00604476">
        <w:t xml:space="preserve"> </w:t>
      </w:r>
      <w:r>
        <w:t xml:space="preserve">der Satzung </w:t>
      </w:r>
      <w:r>
        <w:rPr>
          <w:spacing w:val="-2"/>
        </w:rPr>
        <w:t>geregelt.</w:t>
      </w:r>
    </w:p>
    <w:p w14:paraId="244B61C2" w14:textId="77777777" w:rsidR="00FF2F45" w:rsidRDefault="00000000">
      <w:pPr>
        <w:pStyle w:val="Textkrper"/>
        <w:spacing w:before="3"/>
        <w:ind w:left="115" w:right="118"/>
        <w:jc w:val="both"/>
      </w:pPr>
      <w:r>
        <w:t>Anträge an die übrigen Organe können nur die stimmberechtigten und beratenden Mitglieder der entsprechenden Organe stellen.</w:t>
      </w:r>
    </w:p>
    <w:p w14:paraId="7AF20379" w14:textId="6A64EA67" w:rsidR="00FF2F45" w:rsidRDefault="00000000">
      <w:pPr>
        <w:pStyle w:val="Textkrper"/>
        <w:spacing w:before="3"/>
        <w:ind w:left="115" w:right="116"/>
        <w:jc w:val="both"/>
      </w:pPr>
      <w:r>
        <w:t xml:space="preserve">Alle Anträge müssen schriftlich eingereicht und ausreichend begründet werden. Sie müssen so rechtzeitig gestellt werden, dass sie in der Tagesordnung Berücksichtigung finden können. Anträge ohne Unterschrift dürfen nicht behandelt werden. Anträge, die sich aus der Beratung eines Antrages ergeben und diese verbessern, kürzen oder erweitern, sind ohne Feststellung </w:t>
      </w:r>
      <w:r>
        <w:lastRenderedPageBreak/>
        <w:t>der Dringlichkeit zugelassen.</w:t>
      </w:r>
    </w:p>
    <w:p w14:paraId="317C3B69" w14:textId="77777777" w:rsidR="00FF2F45" w:rsidRDefault="00FF2F45">
      <w:pPr>
        <w:jc w:val="both"/>
        <w:sectPr w:rsidR="00FF2F45">
          <w:pgSz w:w="11910" w:h="16840"/>
          <w:pgMar w:top="1320" w:right="1300" w:bottom="960" w:left="1300" w:header="0" w:footer="770" w:gutter="0"/>
          <w:cols w:space="720"/>
        </w:sectPr>
      </w:pPr>
    </w:p>
    <w:p w14:paraId="05FFE7C4" w14:textId="4B3FE3DF" w:rsidR="00FF2F45" w:rsidRDefault="00000000">
      <w:pPr>
        <w:pStyle w:val="Textkrper"/>
        <w:spacing w:before="77"/>
        <w:ind w:left="116" w:right="120"/>
        <w:jc w:val="both"/>
      </w:pPr>
      <w:r>
        <w:lastRenderedPageBreak/>
        <w:t xml:space="preserve">Für Anträge auf Satzungsänderung gelten die Bestimmungen des § 27 der Satzung des </w:t>
      </w:r>
      <w:r w:rsidR="00245132">
        <w:rPr>
          <w:spacing w:val="-2"/>
        </w:rPr>
        <w:t>KRAFTCLUB ESSLINGEN</w:t>
      </w:r>
      <w:r>
        <w:rPr>
          <w:spacing w:val="-2"/>
        </w:rPr>
        <w:t>.</w:t>
      </w:r>
    </w:p>
    <w:p w14:paraId="456AFBA8" w14:textId="77777777" w:rsidR="00FF2F45" w:rsidRDefault="00FF2F45">
      <w:pPr>
        <w:pStyle w:val="Textkrper"/>
        <w:rPr>
          <w:sz w:val="24"/>
        </w:rPr>
      </w:pPr>
    </w:p>
    <w:p w14:paraId="34453160" w14:textId="77777777" w:rsidR="00FF2F45" w:rsidRDefault="00FF2F45">
      <w:pPr>
        <w:pStyle w:val="Textkrper"/>
        <w:spacing w:before="10"/>
        <w:rPr>
          <w:sz w:val="19"/>
        </w:rPr>
      </w:pPr>
    </w:p>
    <w:p w14:paraId="5D840571" w14:textId="77777777" w:rsidR="00FF2F45" w:rsidRDefault="00000000">
      <w:pPr>
        <w:pStyle w:val="berschrift1"/>
        <w:ind w:left="116"/>
      </w:pPr>
      <w:bookmarkStart w:id="14" w:name="_bookmark8"/>
      <w:bookmarkEnd w:id="14"/>
      <w:r>
        <w:t>§ 9</w:t>
      </w:r>
      <w:r>
        <w:rPr>
          <w:spacing w:val="71"/>
        </w:rPr>
        <w:t xml:space="preserve">   </w:t>
      </w:r>
      <w:bookmarkStart w:id="15" w:name="§_9_Dringlichkeitsanträge"/>
      <w:bookmarkEnd w:id="15"/>
      <w:r>
        <w:rPr>
          <w:spacing w:val="-2"/>
        </w:rPr>
        <w:t>Dringlichkeitsanträge</w:t>
      </w:r>
    </w:p>
    <w:p w14:paraId="2CD1AA86" w14:textId="77777777" w:rsidR="00FF2F45" w:rsidRDefault="00FF2F45">
      <w:pPr>
        <w:pStyle w:val="Textkrper"/>
        <w:spacing w:before="8"/>
        <w:rPr>
          <w:b/>
          <w:sz w:val="27"/>
        </w:rPr>
      </w:pPr>
    </w:p>
    <w:p w14:paraId="0287B4CB" w14:textId="77777777" w:rsidR="00FF2F45" w:rsidRDefault="00000000">
      <w:pPr>
        <w:pStyle w:val="Textkrper"/>
        <w:ind w:left="116" w:right="117"/>
        <w:jc w:val="both"/>
      </w:pPr>
      <w:r>
        <w:t>Anträge über nicht auf der Tagesordnung stehende oder sich erst aus der Beratung zu ein- zelnen Tagesordnungspunkten ergebenden Fragen gelten als Dringlichkeitsanträge und können mit Zustimmung einer Zweidrittelmehrheit der Versammlung zur Beratung und Be- schlussfassung kommen.</w:t>
      </w:r>
    </w:p>
    <w:p w14:paraId="2B2F889E" w14:textId="77777777" w:rsidR="00FF2F45" w:rsidRDefault="00000000">
      <w:pPr>
        <w:pStyle w:val="Textkrper"/>
        <w:spacing w:before="6"/>
        <w:ind w:left="116" w:right="117"/>
        <w:jc w:val="both"/>
      </w:pPr>
      <w:r>
        <w:t>Über die Dringlichkeit eines Antrages ist außerhalb der Rednerfolge sofort abzustimmen, nachdem der Antragsteller und evtl. ein Gegenredner gesprochen haben. Ist die Dringlich- keit angenommen, so erfolgt die weitere Beratung und Beschlussfassung.</w:t>
      </w:r>
    </w:p>
    <w:p w14:paraId="5998EA12" w14:textId="77777777" w:rsidR="00FF2F45" w:rsidRDefault="00000000">
      <w:pPr>
        <w:pStyle w:val="Textkrper"/>
        <w:spacing w:before="4"/>
        <w:ind w:left="116" w:right="117"/>
        <w:jc w:val="both"/>
      </w:pPr>
      <w:r>
        <w:t>Dringlichkeitsanträge auf Satzungsänderung oder Auflösung des Verbandes oder der Aus- schüsse sind unzulässig.</w:t>
      </w:r>
    </w:p>
    <w:p w14:paraId="5A5888C2" w14:textId="77777777" w:rsidR="00FF2F45" w:rsidRDefault="00FF2F45">
      <w:pPr>
        <w:pStyle w:val="Textkrper"/>
        <w:rPr>
          <w:sz w:val="24"/>
        </w:rPr>
      </w:pPr>
    </w:p>
    <w:p w14:paraId="11835A9D" w14:textId="77777777" w:rsidR="00FF2F45" w:rsidRDefault="00FF2F45">
      <w:pPr>
        <w:pStyle w:val="Textkrper"/>
        <w:spacing w:before="10"/>
        <w:rPr>
          <w:sz w:val="19"/>
        </w:rPr>
      </w:pPr>
    </w:p>
    <w:p w14:paraId="7737EE3B" w14:textId="77777777" w:rsidR="00FF2F45" w:rsidRDefault="00000000">
      <w:pPr>
        <w:pStyle w:val="berschrift1"/>
        <w:ind w:left="116"/>
      </w:pPr>
      <w:bookmarkStart w:id="16" w:name="_bookmark9"/>
      <w:bookmarkEnd w:id="16"/>
      <w:r>
        <w:t>§</w:t>
      </w:r>
      <w:r>
        <w:rPr>
          <w:spacing w:val="-2"/>
        </w:rPr>
        <w:t xml:space="preserve"> </w:t>
      </w:r>
      <w:r>
        <w:t>10</w:t>
      </w:r>
      <w:r>
        <w:rPr>
          <w:spacing w:val="73"/>
        </w:rPr>
        <w:t xml:space="preserve">  </w:t>
      </w:r>
      <w:r>
        <w:t>Anträge</w:t>
      </w:r>
      <w:r>
        <w:rPr>
          <w:spacing w:val="-2"/>
        </w:rPr>
        <w:t xml:space="preserve"> </w:t>
      </w:r>
      <w:r>
        <w:t>zur</w:t>
      </w:r>
      <w:r>
        <w:rPr>
          <w:spacing w:val="-1"/>
        </w:rPr>
        <w:t xml:space="preserve"> </w:t>
      </w:r>
      <w:r>
        <w:rPr>
          <w:spacing w:val="-2"/>
        </w:rPr>
        <w:t>Geschäftsordnung</w:t>
      </w:r>
    </w:p>
    <w:p w14:paraId="37BB4C4A" w14:textId="77777777" w:rsidR="00FF2F45" w:rsidRDefault="00FF2F45">
      <w:pPr>
        <w:pStyle w:val="Textkrper"/>
        <w:spacing w:before="8"/>
        <w:rPr>
          <w:b/>
          <w:sz w:val="27"/>
        </w:rPr>
      </w:pPr>
    </w:p>
    <w:p w14:paraId="276A7A4B" w14:textId="77777777" w:rsidR="00FF2F45" w:rsidRDefault="00000000">
      <w:pPr>
        <w:pStyle w:val="Textkrper"/>
        <w:ind w:left="116" w:right="117"/>
        <w:jc w:val="both"/>
      </w:pPr>
      <w:r>
        <w:t xml:space="preserve">Über Anträge zur Geschäftsordnung, auf </w:t>
      </w:r>
      <w:bookmarkStart w:id="17" w:name="§_10_Anträge_zur_Geschäftsordnung"/>
      <w:bookmarkEnd w:id="17"/>
      <w:r>
        <w:t>Schluss der Debatte oder Begrenzung der Rede- zeit ist außerhalb der Rednerfolge sofort abzustimmen, nachdem der Antragsteller und ein evtl. Gegenredner hierzu gesprochen haben. Redner, die zur Sache gesprochen haben, dürfen keine Anträge auf Schluss der Debatte oder Begrenzung der Redezeit stellen.</w:t>
      </w:r>
    </w:p>
    <w:p w14:paraId="3AE246B2" w14:textId="77777777" w:rsidR="00FF2F45" w:rsidRDefault="00000000">
      <w:pPr>
        <w:pStyle w:val="Textkrper"/>
        <w:spacing w:before="6"/>
        <w:ind w:left="116" w:right="118"/>
        <w:jc w:val="both"/>
      </w:pPr>
      <w:r>
        <w:t>Vor Abstimmung über solche Anträge sind die Namen der noch offenen Wortmeldungen vorzulegen. Wird der Antrag angenommen, erteilt der Versammlungsleiter nur noch dem Antragsteller oder Berichterstatter das Wort.</w:t>
      </w:r>
    </w:p>
    <w:p w14:paraId="15BEDE07" w14:textId="77777777" w:rsidR="00FF2F45" w:rsidRDefault="00000000">
      <w:pPr>
        <w:pStyle w:val="Textkrper"/>
        <w:spacing w:before="4"/>
        <w:ind w:left="116"/>
        <w:jc w:val="both"/>
      </w:pPr>
      <w:r>
        <w:t>Anträge</w:t>
      </w:r>
      <w:r>
        <w:rPr>
          <w:spacing w:val="-4"/>
        </w:rPr>
        <w:t xml:space="preserve"> </w:t>
      </w:r>
      <w:r>
        <w:t>auf Schluss</w:t>
      </w:r>
      <w:r>
        <w:rPr>
          <w:spacing w:val="-3"/>
        </w:rPr>
        <w:t xml:space="preserve"> </w:t>
      </w:r>
      <w:r>
        <w:t>der</w:t>
      </w:r>
      <w:r>
        <w:rPr>
          <w:spacing w:val="-1"/>
        </w:rPr>
        <w:t xml:space="preserve"> </w:t>
      </w:r>
      <w:r>
        <w:t>Rednerliste</w:t>
      </w:r>
      <w:r>
        <w:rPr>
          <w:spacing w:val="-4"/>
        </w:rPr>
        <w:t xml:space="preserve"> </w:t>
      </w:r>
      <w:r>
        <w:t>sind</w:t>
      </w:r>
      <w:r>
        <w:rPr>
          <w:spacing w:val="-3"/>
        </w:rPr>
        <w:t xml:space="preserve"> </w:t>
      </w:r>
      <w:r>
        <w:rPr>
          <w:spacing w:val="-2"/>
        </w:rPr>
        <w:t>unzulässig.</w:t>
      </w:r>
    </w:p>
    <w:p w14:paraId="56587155" w14:textId="77777777" w:rsidR="00FF2F45" w:rsidRDefault="00FF2F45">
      <w:pPr>
        <w:pStyle w:val="Textkrper"/>
        <w:rPr>
          <w:sz w:val="24"/>
        </w:rPr>
      </w:pPr>
    </w:p>
    <w:p w14:paraId="1A00ABF6" w14:textId="77777777" w:rsidR="00FF2F45" w:rsidRDefault="00FF2F45">
      <w:pPr>
        <w:pStyle w:val="Textkrper"/>
        <w:spacing w:before="8"/>
        <w:rPr>
          <w:sz w:val="19"/>
        </w:rPr>
      </w:pPr>
    </w:p>
    <w:p w14:paraId="26D1CD4B" w14:textId="77777777" w:rsidR="00FF2F45" w:rsidRDefault="00000000">
      <w:pPr>
        <w:pStyle w:val="berschrift1"/>
        <w:ind w:left="116"/>
      </w:pPr>
      <w:bookmarkStart w:id="18" w:name="_bookmark10"/>
      <w:bookmarkEnd w:id="18"/>
      <w:r>
        <w:t>§</w:t>
      </w:r>
      <w:r>
        <w:rPr>
          <w:spacing w:val="-1"/>
        </w:rPr>
        <w:t xml:space="preserve"> </w:t>
      </w:r>
      <w:r>
        <w:t>11</w:t>
      </w:r>
      <w:r>
        <w:rPr>
          <w:spacing w:val="77"/>
        </w:rPr>
        <w:t xml:space="preserve">  </w:t>
      </w:r>
      <w:r>
        <w:rPr>
          <w:spacing w:val="-2"/>
        </w:rPr>
        <w:t>Abstimmungen</w:t>
      </w:r>
    </w:p>
    <w:p w14:paraId="59BD7050" w14:textId="77777777" w:rsidR="00FF2F45" w:rsidRDefault="00FF2F45">
      <w:pPr>
        <w:pStyle w:val="Textkrper"/>
        <w:spacing w:before="8"/>
        <w:rPr>
          <w:b/>
          <w:sz w:val="27"/>
        </w:rPr>
      </w:pPr>
    </w:p>
    <w:p w14:paraId="538AA47F" w14:textId="77777777" w:rsidR="00FF2F45" w:rsidRDefault="00000000">
      <w:pPr>
        <w:pStyle w:val="Textkrper"/>
        <w:ind w:left="116" w:right="117"/>
        <w:jc w:val="both"/>
      </w:pPr>
      <w:r>
        <w:t>Die Reihenfolge der zur Abstimmung kommenden Anträge ist vor der Ab</w:t>
      </w:r>
      <w:bookmarkStart w:id="19" w:name="§_11__Abstimmungen"/>
      <w:bookmarkEnd w:id="19"/>
      <w:r>
        <w:t xml:space="preserve">stimmung bekannt- zugeben. Jeder Antrag ist vor der Abstimmung nochmals durch den Versammlungsleiter zu </w:t>
      </w:r>
      <w:r>
        <w:rPr>
          <w:spacing w:val="-2"/>
        </w:rPr>
        <w:t>verlesen.</w:t>
      </w:r>
    </w:p>
    <w:p w14:paraId="08D58A83" w14:textId="77777777" w:rsidR="00FF2F45" w:rsidRDefault="00000000">
      <w:pPr>
        <w:pStyle w:val="Textkrper"/>
        <w:spacing w:before="4"/>
        <w:ind w:left="116"/>
        <w:jc w:val="both"/>
      </w:pPr>
      <w:r>
        <w:t>Stimmberechtigt</w:t>
      </w:r>
      <w:r>
        <w:rPr>
          <w:spacing w:val="-5"/>
        </w:rPr>
        <w:t xml:space="preserve"> </w:t>
      </w:r>
      <w:r>
        <w:t>sind</w:t>
      </w:r>
      <w:r>
        <w:rPr>
          <w:spacing w:val="-4"/>
        </w:rPr>
        <w:t xml:space="preserve"> </w:t>
      </w:r>
      <w:r>
        <w:t>nur</w:t>
      </w:r>
      <w:r>
        <w:rPr>
          <w:spacing w:val="-3"/>
        </w:rPr>
        <w:t xml:space="preserve"> </w:t>
      </w:r>
      <w:r>
        <w:t>die</w:t>
      </w:r>
      <w:r>
        <w:rPr>
          <w:spacing w:val="-4"/>
        </w:rPr>
        <w:t xml:space="preserve"> </w:t>
      </w:r>
      <w:r>
        <w:t>in</w:t>
      </w:r>
      <w:r>
        <w:rPr>
          <w:spacing w:val="-5"/>
        </w:rPr>
        <w:t xml:space="preserve"> </w:t>
      </w:r>
      <w:r>
        <w:t>der</w:t>
      </w:r>
      <w:r>
        <w:rPr>
          <w:spacing w:val="-2"/>
        </w:rPr>
        <w:t xml:space="preserve"> </w:t>
      </w:r>
      <w:r>
        <w:t>Versammlung</w:t>
      </w:r>
      <w:r>
        <w:rPr>
          <w:spacing w:val="-2"/>
        </w:rPr>
        <w:t xml:space="preserve"> </w:t>
      </w:r>
      <w:r>
        <w:t>anwesenden</w:t>
      </w:r>
      <w:r>
        <w:rPr>
          <w:spacing w:val="-4"/>
        </w:rPr>
        <w:t xml:space="preserve"> </w:t>
      </w:r>
      <w:r>
        <w:rPr>
          <w:spacing w:val="-2"/>
        </w:rPr>
        <w:t>Stimmberechtigten.</w:t>
      </w:r>
    </w:p>
    <w:p w14:paraId="032F6610" w14:textId="77777777" w:rsidR="00FF2F45" w:rsidRDefault="00000000">
      <w:pPr>
        <w:pStyle w:val="Textkrper"/>
        <w:spacing w:before="2"/>
        <w:ind w:left="115" w:right="117"/>
        <w:jc w:val="both"/>
      </w:pPr>
      <w:r>
        <w:t>Liegen zu einer Sache mehrere Anträge vor, so ist über den weitestgehenden Antrag zuerst abzustimmen. Bestehen Zweifel darüber, so entscheidet die Versammlung ohne Ausspra- che. Zusatz-, Erweiterungs- und Unteranträge kommen gesondert zur Abstimmung.</w:t>
      </w:r>
    </w:p>
    <w:p w14:paraId="4C6B1634" w14:textId="77777777" w:rsidR="00FF2F45" w:rsidRDefault="00000000">
      <w:pPr>
        <w:pStyle w:val="Textkrper"/>
        <w:spacing w:before="4"/>
        <w:ind w:left="115" w:right="117"/>
        <w:jc w:val="both"/>
      </w:pPr>
      <w:r>
        <w:t>Abstimmungen erfolgen offen, soweit die Satzung nichts anderes vorschreibt. Sind Stimm- karten ausgegeben, so sind diese aufzuzeigen. Der Versammlungsleiter kann jedoch eine geheime oder eine namentliche Abstimmung anordnen. Er muss dies tun, wenn ein Mitglied es verlangt.</w:t>
      </w:r>
    </w:p>
    <w:p w14:paraId="433FB10B" w14:textId="77777777" w:rsidR="00FF2F45" w:rsidRDefault="00000000">
      <w:pPr>
        <w:pStyle w:val="Textkrper"/>
        <w:spacing w:before="6"/>
        <w:ind w:left="115" w:right="116"/>
        <w:jc w:val="both"/>
      </w:pPr>
      <w:r>
        <w:t>Die namentliche Abstimmung erfolgt durch Namensaufruf nach der Anwesenheitsliste. Die Namen der Abstimmenden und ihre Entscheidungen sind im Protokoll festzuhalten.</w:t>
      </w:r>
    </w:p>
    <w:p w14:paraId="7D77CFE7" w14:textId="77777777" w:rsidR="00FF2F45" w:rsidRDefault="00000000">
      <w:pPr>
        <w:pStyle w:val="Textkrper"/>
        <w:spacing w:before="3"/>
        <w:ind w:left="115"/>
        <w:jc w:val="both"/>
      </w:pPr>
      <w:r>
        <w:t>Nach</w:t>
      </w:r>
      <w:r>
        <w:rPr>
          <w:spacing w:val="-5"/>
        </w:rPr>
        <w:t xml:space="preserve"> </w:t>
      </w:r>
      <w:r>
        <w:t>Eintritt in</w:t>
      </w:r>
      <w:r>
        <w:rPr>
          <w:spacing w:val="-3"/>
        </w:rPr>
        <w:t xml:space="preserve"> </w:t>
      </w:r>
      <w:r>
        <w:t>die</w:t>
      </w:r>
      <w:r>
        <w:rPr>
          <w:spacing w:val="-2"/>
        </w:rPr>
        <w:t xml:space="preserve"> </w:t>
      </w:r>
      <w:r>
        <w:t>Abstimmung</w:t>
      </w:r>
      <w:r>
        <w:rPr>
          <w:spacing w:val="1"/>
        </w:rPr>
        <w:t xml:space="preserve"> </w:t>
      </w:r>
      <w:r>
        <w:t>darf</w:t>
      </w:r>
      <w:r>
        <w:rPr>
          <w:spacing w:val="1"/>
        </w:rPr>
        <w:t xml:space="preserve"> </w:t>
      </w:r>
      <w:r>
        <w:t>das</w:t>
      </w:r>
      <w:r>
        <w:rPr>
          <w:spacing w:val="-1"/>
        </w:rPr>
        <w:t xml:space="preserve"> </w:t>
      </w:r>
      <w:r>
        <w:t>Wort</w:t>
      </w:r>
      <w:r>
        <w:rPr>
          <w:spacing w:val="-1"/>
        </w:rPr>
        <w:t xml:space="preserve"> </w:t>
      </w:r>
      <w:r>
        <w:t>zur Sache</w:t>
      </w:r>
      <w:r>
        <w:rPr>
          <w:spacing w:val="-2"/>
        </w:rPr>
        <w:t xml:space="preserve"> </w:t>
      </w:r>
      <w:r>
        <w:t>nicht</w:t>
      </w:r>
      <w:r>
        <w:rPr>
          <w:spacing w:val="-1"/>
        </w:rPr>
        <w:t xml:space="preserve"> </w:t>
      </w:r>
      <w:r>
        <w:t xml:space="preserve">mehr erteilt </w:t>
      </w:r>
      <w:r>
        <w:rPr>
          <w:spacing w:val="-2"/>
        </w:rPr>
        <w:t>werden.</w:t>
      </w:r>
    </w:p>
    <w:p w14:paraId="786FDA1C" w14:textId="77777777" w:rsidR="00FF2F45" w:rsidRDefault="00000000">
      <w:pPr>
        <w:pStyle w:val="Textkrper"/>
        <w:spacing w:before="1"/>
        <w:ind w:left="116" w:right="118"/>
        <w:jc w:val="both"/>
      </w:pPr>
      <w:r>
        <w:t xml:space="preserve">Bei Zweifel über die Abstimmung kann der Versammlungsleiter Aufklärung und Auskunft </w:t>
      </w:r>
      <w:r>
        <w:rPr>
          <w:spacing w:val="-2"/>
        </w:rPr>
        <w:t>geben.</w:t>
      </w:r>
    </w:p>
    <w:p w14:paraId="760F547D" w14:textId="2B98FD02" w:rsidR="00FF2F45" w:rsidRDefault="00000000">
      <w:pPr>
        <w:pStyle w:val="Textkrper"/>
        <w:spacing w:before="3"/>
        <w:ind w:left="116" w:right="117"/>
        <w:jc w:val="both"/>
      </w:pPr>
      <w:r>
        <w:t>Angezweifelte, offene Abstimmungen müssen auf Antragsbeschluss namentlich oder geheim wiederholt werden. Bei allen Abstimmungen entscheidet, soweit die Satzung nichts anderes vorschreibt, die einfache Mehrheit der abgegebenen Stimmen. Stimmengleichheit bedeutet Ablehnung, Stimmenthaltung und ungültige Stimmen werden nicht mitgezählt.</w:t>
      </w:r>
    </w:p>
    <w:p w14:paraId="56586B5F" w14:textId="77777777" w:rsidR="00FF2F45" w:rsidRDefault="00FF2F45">
      <w:pPr>
        <w:jc w:val="both"/>
        <w:sectPr w:rsidR="00FF2F45">
          <w:pgSz w:w="11910" w:h="16840"/>
          <w:pgMar w:top="1320" w:right="1300" w:bottom="960" w:left="1300" w:header="0" w:footer="770" w:gutter="0"/>
          <w:cols w:space="720"/>
        </w:sectPr>
      </w:pPr>
    </w:p>
    <w:p w14:paraId="191C1041" w14:textId="77777777" w:rsidR="00FF2F45" w:rsidRDefault="00000000">
      <w:pPr>
        <w:pStyle w:val="berschrift1"/>
        <w:spacing w:before="85"/>
      </w:pPr>
      <w:bookmarkStart w:id="20" w:name="Stand:__Außerordentlicher_Bundestag_am_2"/>
      <w:bookmarkStart w:id="21" w:name="§_12_Entlastungen_und_Wahlen"/>
      <w:bookmarkStart w:id="22" w:name="_bookmark11"/>
      <w:bookmarkEnd w:id="20"/>
      <w:bookmarkEnd w:id="21"/>
      <w:bookmarkEnd w:id="22"/>
      <w:r>
        <w:lastRenderedPageBreak/>
        <w:t>§</w:t>
      </w:r>
      <w:r>
        <w:rPr>
          <w:spacing w:val="-2"/>
        </w:rPr>
        <w:t xml:space="preserve"> </w:t>
      </w:r>
      <w:r>
        <w:t>12</w:t>
      </w:r>
      <w:r>
        <w:rPr>
          <w:spacing w:val="74"/>
        </w:rPr>
        <w:t xml:space="preserve">  </w:t>
      </w:r>
      <w:r>
        <w:t>Entlastungen und</w:t>
      </w:r>
      <w:r>
        <w:rPr>
          <w:spacing w:val="-2"/>
        </w:rPr>
        <w:t xml:space="preserve"> Wahlen</w:t>
      </w:r>
    </w:p>
    <w:p w14:paraId="64A840F0" w14:textId="77777777" w:rsidR="00FF2F45" w:rsidRDefault="00FF2F45">
      <w:pPr>
        <w:pStyle w:val="Textkrper"/>
        <w:spacing w:before="7"/>
        <w:rPr>
          <w:b/>
          <w:sz w:val="27"/>
        </w:rPr>
      </w:pPr>
    </w:p>
    <w:p w14:paraId="25D0214A" w14:textId="1B129B66" w:rsidR="00FF2F45" w:rsidRDefault="00000000">
      <w:pPr>
        <w:pStyle w:val="Textkrper"/>
        <w:ind w:left="116" w:right="117"/>
        <w:jc w:val="both"/>
      </w:pPr>
      <w:r>
        <w:t>Die nachfolgenden Festlegungen ergänzen die in § 2</w:t>
      </w:r>
      <w:r w:rsidR="008F26E9">
        <w:t>1</w:t>
      </w:r>
      <w:r>
        <w:t xml:space="preserve"> der Satzung festgelegten Bestim- </w:t>
      </w:r>
      <w:r>
        <w:rPr>
          <w:spacing w:val="-2"/>
        </w:rPr>
        <w:t>mungen.</w:t>
      </w:r>
    </w:p>
    <w:p w14:paraId="3C99CF27" w14:textId="77777777" w:rsidR="00FF2F45" w:rsidRDefault="00000000">
      <w:pPr>
        <w:pStyle w:val="Textkrper"/>
        <w:spacing w:before="3"/>
        <w:ind w:left="115" w:right="117"/>
        <w:jc w:val="both"/>
      </w:pPr>
      <w:r>
        <w:t>Bei Wahlen und gegebenenfalls für vorausgehende Entlastungen ist ein Wahlausschuss mit mindestens drei Mitgliedern zu bestellen, der die Aufgabe hat, die abgegebenen Stimmen</w:t>
      </w:r>
      <w:r>
        <w:rPr>
          <w:spacing w:val="-1"/>
        </w:rPr>
        <w:t xml:space="preserve"> </w:t>
      </w:r>
      <w:r>
        <w:t>zu zählen und zu kontrollieren. Der Wahlausschuss hat einen Vorsitzenden zu bestimmen, der während der Entlastung und des Wahlganges die Rechte und Pflichten eines Versamm- lungsleiters hat.</w:t>
      </w:r>
    </w:p>
    <w:p w14:paraId="73ACD8A4" w14:textId="77777777" w:rsidR="00FF2F45" w:rsidRDefault="00000000">
      <w:pPr>
        <w:pStyle w:val="Textkrper"/>
        <w:spacing w:before="7"/>
        <w:ind w:left="115" w:right="116"/>
        <w:jc w:val="both"/>
      </w:pPr>
      <w:r>
        <w:t>Ein Abwesender kann gewählt werden, wenn dem Wahlleiter vor der Abstimmung eine schriftliche Erklärung vorliegt, aus der die Bereitschaft, die Wahl anzunehmen, hervorgeht.</w:t>
      </w:r>
    </w:p>
    <w:p w14:paraId="490004BD" w14:textId="77777777" w:rsidR="00FF2F45" w:rsidRDefault="00000000">
      <w:pPr>
        <w:pStyle w:val="Textkrper"/>
        <w:spacing w:before="3"/>
        <w:ind w:left="115"/>
      </w:pPr>
      <w:r>
        <w:t>Vor der Wahl sind die Kandidaten zu fragen, ob sie im Falle einer Wahl das Amt annehmen. Auf</w:t>
      </w:r>
      <w:r>
        <w:rPr>
          <w:spacing w:val="40"/>
        </w:rPr>
        <w:t xml:space="preserve"> </w:t>
      </w:r>
      <w:r>
        <w:t>Antrag</w:t>
      </w:r>
      <w:r>
        <w:rPr>
          <w:spacing w:val="39"/>
        </w:rPr>
        <w:t xml:space="preserve"> </w:t>
      </w:r>
      <w:r>
        <w:t>kann</w:t>
      </w:r>
      <w:r>
        <w:rPr>
          <w:spacing w:val="34"/>
        </w:rPr>
        <w:t xml:space="preserve"> </w:t>
      </w:r>
      <w:r>
        <w:t>die</w:t>
      </w:r>
      <w:r>
        <w:rPr>
          <w:spacing w:val="34"/>
        </w:rPr>
        <w:t xml:space="preserve"> </w:t>
      </w:r>
      <w:r>
        <w:t>Versammlung</w:t>
      </w:r>
      <w:r>
        <w:rPr>
          <w:spacing w:val="37"/>
        </w:rPr>
        <w:t xml:space="preserve"> </w:t>
      </w:r>
      <w:r>
        <w:t>eine</w:t>
      </w:r>
      <w:r>
        <w:rPr>
          <w:spacing w:val="34"/>
        </w:rPr>
        <w:t xml:space="preserve"> </w:t>
      </w:r>
      <w:r>
        <w:t>Personaldebatte</w:t>
      </w:r>
      <w:r>
        <w:rPr>
          <w:spacing w:val="34"/>
        </w:rPr>
        <w:t xml:space="preserve"> </w:t>
      </w:r>
      <w:r>
        <w:t>mit</w:t>
      </w:r>
      <w:r>
        <w:rPr>
          <w:spacing w:val="36"/>
        </w:rPr>
        <w:t xml:space="preserve"> </w:t>
      </w:r>
      <w:r>
        <w:t>einfacher</w:t>
      </w:r>
      <w:r>
        <w:rPr>
          <w:spacing w:val="36"/>
        </w:rPr>
        <w:t xml:space="preserve"> </w:t>
      </w:r>
      <w:r>
        <w:t>Mehrheit</w:t>
      </w:r>
      <w:r>
        <w:rPr>
          <w:spacing w:val="36"/>
        </w:rPr>
        <w:t xml:space="preserve"> </w:t>
      </w:r>
      <w:r>
        <w:t>beschlie- ßen. Dem oder den Kandidaten ist in diesem Fall das Recht einzuräumen, vor der Eröffnung der Debatte das Wort zu ergreifen und auch das Schlusswort zu sprechen.</w:t>
      </w:r>
    </w:p>
    <w:p w14:paraId="20C29590" w14:textId="77777777" w:rsidR="00FF2F45" w:rsidRDefault="00000000">
      <w:pPr>
        <w:pStyle w:val="Textkrper"/>
        <w:spacing w:before="6"/>
        <w:ind w:left="115"/>
      </w:pPr>
      <w:r>
        <w:t>Das Wahlergebnis ist durch den Wahlausschuss festzustellen und vom Versammlungsleiter bekannt zu geben. Das Wahlergebnis ist im Protokoll festzuhalten.</w:t>
      </w:r>
    </w:p>
    <w:p w14:paraId="63F0730D" w14:textId="77777777" w:rsidR="00FF2F45" w:rsidRDefault="00FF2F45">
      <w:pPr>
        <w:pStyle w:val="Textkrper"/>
        <w:rPr>
          <w:sz w:val="24"/>
        </w:rPr>
      </w:pPr>
    </w:p>
    <w:p w14:paraId="1A7AAD57" w14:textId="77777777" w:rsidR="00FF2F45" w:rsidRDefault="00FF2F45">
      <w:pPr>
        <w:pStyle w:val="Textkrper"/>
        <w:spacing w:before="10"/>
        <w:rPr>
          <w:sz w:val="19"/>
        </w:rPr>
      </w:pPr>
    </w:p>
    <w:p w14:paraId="6F58A07E" w14:textId="77777777" w:rsidR="00FF2F45" w:rsidRDefault="00000000">
      <w:pPr>
        <w:pStyle w:val="berschrift1"/>
        <w:tabs>
          <w:tab w:val="left" w:pos="823"/>
        </w:tabs>
        <w:jc w:val="left"/>
      </w:pPr>
      <w:bookmarkStart w:id="23" w:name="_bookmark12"/>
      <w:bookmarkEnd w:id="23"/>
      <w:r>
        <w:t xml:space="preserve">§ </w:t>
      </w:r>
      <w:r>
        <w:rPr>
          <w:spacing w:val="-5"/>
        </w:rPr>
        <w:t>13</w:t>
      </w:r>
      <w:r>
        <w:tab/>
      </w:r>
      <w:r>
        <w:rPr>
          <w:spacing w:val="-2"/>
        </w:rPr>
        <w:t>Versammlungsprotokolle</w:t>
      </w:r>
    </w:p>
    <w:p w14:paraId="36120353" w14:textId="77777777" w:rsidR="00FF2F45" w:rsidRDefault="00FF2F45">
      <w:pPr>
        <w:pStyle w:val="Textkrper"/>
        <w:spacing w:before="7"/>
        <w:rPr>
          <w:b/>
          <w:sz w:val="27"/>
        </w:rPr>
      </w:pPr>
    </w:p>
    <w:p w14:paraId="6C16633D" w14:textId="2C5C19C5" w:rsidR="00FF2F45" w:rsidRDefault="00000000">
      <w:pPr>
        <w:pStyle w:val="Textkrper"/>
        <w:spacing w:before="1"/>
        <w:ind w:left="115" w:right="116"/>
        <w:jc w:val="both"/>
      </w:pPr>
      <w:r>
        <w:t>Über alle Versammlungen sind Protokolle zu f</w:t>
      </w:r>
      <w:bookmarkStart w:id="24" w:name="§_13_Versammlungsprotokolle"/>
      <w:bookmarkEnd w:id="24"/>
      <w:r>
        <w:t>ühren. Aus ihnen müssen Datum, Versamm- lungsort,</w:t>
      </w:r>
      <w:r>
        <w:rPr>
          <w:spacing w:val="40"/>
        </w:rPr>
        <w:t xml:space="preserve"> </w:t>
      </w:r>
      <w:r>
        <w:t>Namen der Teilnehmer, Gegenstände der Beschlussfassung in der Reihenfolge</w:t>
      </w:r>
      <w:r>
        <w:rPr>
          <w:spacing w:val="80"/>
        </w:rPr>
        <w:t xml:space="preserve"> </w:t>
      </w:r>
      <w:r>
        <w:t xml:space="preserve">der Behandlung, die Beschlüsse im Wortlaut und das Abstimmungsergebnis ersichtlich sein. Die Protokolle sind jeweils vom Versammlungsleiter und dem Protokollführer zu unterzeichnen und spätestens innerhalb von vier Wochen den Versammlungsteilnehmern und den Mitgliedern des </w:t>
      </w:r>
      <w:r w:rsidR="000F4576">
        <w:t>V</w:t>
      </w:r>
      <w:r>
        <w:t>orstandes in Abschrift zuzustellen.</w:t>
      </w:r>
    </w:p>
    <w:p w14:paraId="31E9FE11" w14:textId="77777777" w:rsidR="00FF2F45" w:rsidRDefault="00000000">
      <w:pPr>
        <w:pStyle w:val="Textkrper"/>
        <w:spacing w:before="8"/>
        <w:ind w:left="116" w:right="119"/>
        <w:jc w:val="both"/>
      </w:pPr>
      <w:r>
        <w:t>Die Protokolle aller Sitzungen gelten als angenommen, wenn nicht innerhalb von 14 Tagen nach Zustellung schriftlich Einspruch gegen die Fassung des Protokolls erhoben ist.</w:t>
      </w:r>
    </w:p>
    <w:p w14:paraId="78C4A305" w14:textId="77777777" w:rsidR="00FF2F45" w:rsidRDefault="00FF2F45">
      <w:pPr>
        <w:pStyle w:val="Textkrper"/>
        <w:rPr>
          <w:sz w:val="24"/>
        </w:rPr>
      </w:pPr>
    </w:p>
    <w:p w14:paraId="2AAEF6A5" w14:textId="77777777" w:rsidR="00FF2F45" w:rsidRDefault="00FF2F45">
      <w:pPr>
        <w:pStyle w:val="Textkrper"/>
        <w:rPr>
          <w:sz w:val="24"/>
        </w:rPr>
      </w:pPr>
    </w:p>
    <w:p w14:paraId="1538ED4A" w14:textId="77777777" w:rsidR="00FF2F45" w:rsidRDefault="00FF2F45">
      <w:pPr>
        <w:pStyle w:val="Textkrper"/>
        <w:rPr>
          <w:sz w:val="24"/>
        </w:rPr>
      </w:pPr>
    </w:p>
    <w:p w14:paraId="43F3DF16" w14:textId="3C816B40" w:rsidR="00FF2F45" w:rsidRDefault="00FF2F45" w:rsidP="00604476">
      <w:pPr>
        <w:pStyle w:val="berschrift1"/>
        <w:tabs>
          <w:tab w:val="left" w:pos="1531"/>
        </w:tabs>
        <w:spacing w:before="185"/>
        <w:ind w:left="0"/>
        <w:jc w:val="left"/>
      </w:pPr>
    </w:p>
    <w:sectPr w:rsidR="00FF2F45">
      <w:pgSz w:w="11910" w:h="16840"/>
      <w:pgMar w:top="1320" w:right="1300" w:bottom="960" w:left="1300" w:header="0" w:footer="77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CF18D8" w14:textId="77777777" w:rsidR="00FE2941" w:rsidRDefault="00FE2941">
      <w:r>
        <w:separator/>
      </w:r>
    </w:p>
  </w:endnote>
  <w:endnote w:type="continuationSeparator" w:id="0">
    <w:p w14:paraId="150BC7B5" w14:textId="77777777" w:rsidR="00FE2941" w:rsidRDefault="00FE29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82C1B3" w14:textId="77777777" w:rsidR="00FF2F45" w:rsidRDefault="00000000">
    <w:pPr>
      <w:pStyle w:val="Textkrper"/>
      <w:spacing w:line="14" w:lineRule="auto"/>
      <w:rPr>
        <w:sz w:val="20"/>
      </w:rPr>
    </w:pPr>
    <w:r>
      <w:rPr>
        <w:noProof/>
      </w:rPr>
      <mc:AlternateContent>
        <mc:Choice Requires="wps">
          <w:drawing>
            <wp:anchor distT="0" distB="0" distL="0" distR="0" simplePos="0" relativeHeight="487483904" behindDoc="1" locked="0" layoutInCell="1" allowOverlap="1" wp14:anchorId="385ADD98" wp14:editId="10F3F1DA">
              <wp:simplePos x="0" y="0"/>
              <wp:positionH relativeFrom="page">
                <wp:posOffset>6544056</wp:posOffset>
              </wp:positionH>
              <wp:positionV relativeFrom="page">
                <wp:posOffset>10063897</wp:posOffset>
              </wp:positionV>
              <wp:extent cx="167005" cy="18415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7005" cy="184150"/>
                      </a:xfrm>
                      <a:prstGeom prst="rect">
                        <a:avLst/>
                      </a:prstGeom>
                    </wps:spPr>
                    <wps:txbx>
                      <w:txbxContent>
                        <w:p w14:paraId="799205AB" w14:textId="77777777" w:rsidR="00FF2F45" w:rsidRDefault="00000000">
                          <w:pPr>
                            <w:pStyle w:val="Textkrper"/>
                            <w:spacing w:before="15"/>
                            <w:ind w:left="60"/>
                          </w:pPr>
                          <w:r>
                            <w:fldChar w:fldCharType="begin"/>
                          </w:r>
                          <w:r>
                            <w:instrText xml:space="preserve"> PAGE </w:instrText>
                          </w:r>
                          <w:r>
                            <w:fldChar w:fldCharType="separate"/>
                          </w:r>
                          <w:r>
                            <w:t>1</w:t>
                          </w:r>
                          <w:r>
                            <w:fldChar w:fldCharType="end"/>
                          </w:r>
                        </w:p>
                      </w:txbxContent>
                    </wps:txbx>
                    <wps:bodyPr wrap="square" lIns="0" tIns="0" rIns="0" bIns="0" rtlCol="0">
                      <a:noAutofit/>
                    </wps:bodyPr>
                  </wps:wsp>
                </a:graphicData>
              </a:graphic>
            </wp:anchor>
          </w:drawing>
        </mc:Choice>
        <mc:Fallback>
          <w:pict>
            <v:shapetype w14:anchorId="385ADD98" id="_x0000_t202" coordsize="21600,21600" o:spt="202" path="m,l,21600r21600,l21600,xe">
              <v:stroke joinstyle="miter"/>
              <v:path gradientshapeok="t" o:connecttype="rect"/>
            </v:shapetype>
            <v:shape id="Textbox 1" o:spid="_x0000_s1026" type="#_x0000_t202" style="position:absolute;margin-left:515.3pt;margin-top:792.45pt;width:13.15pt;height:14.5pt;z-index:-158325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" filled="f" stroked="f">
              <v:textbox inset="0,0,0,0">
                <w:txbxContent>
                  <w:p w14:paraId="799205AB" w14:textId="77777777" w:rsidR="00FF2F45" w:rsidRDefault="00000000">
                    <w:pPr>
                      <w:pStyle w:val="Textkrper"/>
                      <w:spacing w:before="15"/>
                      <w:ind w:left="60"/>
                    </w:pPr>
                    <w:r>
                      <w:fldChar w:fldCharType="begin"/>
                    </w:r>
                    <w:r>
                      <w:instrText xml:space="preserve"> PAGE </w:instrText>
                    </w:r>
                    <w:r>
                      <w:fldChar w:fldCharType="separate"/>
                    </w:r>
                    <w: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429EF4" w14:textId="77777777" w:rsidR="00FE2941" w:rsidRDefault="00FE2941">
      <w:r>
        <w:separator/>
      </w:r>
    </w:p>
  </w:footnote>
  <w:footnote w:type="continuationSeparator" w:id="0">
    <w:p w14:paraId="57972FC4" w14:textId="77777777" w:rsidR="00FE2941" w:rsidRDefault="00FE29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0E230" w14:textId="75B95CE7" w:rsidR="001E07EF" w:rsidRDefault="001E07EF">
    <w:pPr>
      <w:pStyle w:val="Kopfzeile"/>
    </w:pPr>
    <w:r>
      <w:rPr>
        <w:noProof/>
      </w:rPr>
      <w:drawing>
        <wp:anchor distT="0" distB="0" distL="114300" distR="114300" simplePos="0" relativeHeight="487484928" behindDoc="0" locked="0" layoutInCell="1" allowOverlap="1" wp14:anchorId="632E0DDD" wp14:editId="787B8361">
          <wp:simplePos x="825500" y="0"/>
          <wp:positionH relativeFrom="margin">
            <wp:align>right</wp:align>
          </wp:positionH>
          <wp:positionV relativeFrom="margin">
            <wp:align>top</wp:align>
          </wp:positionV>
          <wp:extent cx="1569720" cy="1569720"/>
          <wp:effectExtent l="0" t="0" r="0" b="0"/>
          <wp:wrapSquare wrapText="bothSides"/>
          <wp:docPr id="71930441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9304418" name="Grafik 71930441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569720" cy="156972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2F45"/>
    <w:rsid w:val="000F4576"/>
    <w:rsid w:val="001E07EF"/>
    <w:rsid w:val="00245132"/>
    <w:rsid w:val="00332DD8"/>
    <w:rsid w:val="00604476"/>
    <w:rsid w:val="006A2DC9"/>
    <w:rsid w:val="006C1451"/>
    <w:rsid w:val="008F26E9"/>
    <w:rsid w:val="00D91C86"/>
    <w:rsid w:val="00FE2941"/>
    <w:rsid w:val="00FF2F4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1520EC"/>
  <w15:docId w15:val="{80400DAF-A87B-45AD-96EA-F2F3BA173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eastAsia="Arial" w:hAnsi="Arial" w:cs="Arial"/>
      <w:lang w:val="de-DE"/>
    </w:rPr>
  </w:style>
  <w:style w:type="paragraph" w:styleId="berschrift1">
    <w:name w:val="heading 1"/>
    <w:basedOn w:val="Standard"/>
    <w:uiPriority w:val="9"/>
    <w:qFormat/>
    <w:pPr>
      <w:ind w:left="115"/>
      <w:jc w:val="both"/>
      <w:outlineLvl w:val="0"/>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Verzeichnis1">
    <w:name w:val="toc 1"/>
    <w:basedOn w:val="Standard"/>
    <w:uiPriority w:val="1"/>
    <w:qFormat/>
    <w:pPr>
      <w:spacing w:before="1"/>
      <w:ind w:left="336"/>
    </w:pPr>
  </w:style>
  <w:style w:type="paragraph" w:styleId="Textkrper">
    <w:name w:val="Body Text"/>
    <w:basedOn w:val="Standard"/>
    <w:uiPriority w:val="1"/>
    <w:qFormat/>
  </w:style>
  <w:style w:type="paragraph" w:styleId="Titel">
    <w:name w:val="Title"/>
    <w:basedOn w:val="Standard"/>
    <w:uiPriority w:val="10"/>
    <w:qFormat/>
    <w:pPr>
      <w:spacing w:before="84"/>
      <w:ind w:left="1908" w:right="1908"/>
      <w:jc w:val="center"/>
    </w:pPr>
    <w:rPr>
      <w:b/>
      <w:bCs/>
      <w:sz w:val="28"/>
      <w:szCs w:val="28"/>
    </w:rPr>
  </w:style>
  <w:style w:type="paragraph" w:styleId="Listenabsatz">
    <w:name w:val="List Paragraph"/>
    <w:basedOn w:val="Standard"/>
    <w:uiPriority w:val="1"/>
    <w:qFormat/>
  </w:style>
  <w:style w:type="paragraph" w:customStyle="1" w:styleId="TableParagraph">
    <w:name w:val="Table Paragraph"/>
    <w:basedOn w:val="Standard"/>
    <w:uiPriority w:val="1"/>
    <w:qFormat/>
  </w:style>
  <w:style w:type="paragraph" w:styleId="Kopfzeile">
    <w:name w:val="header"/>
    <w:basedOn w:val="Standard"/>
    <w:link w:val="KopfzeileZchn"/>
    <w:uiPriority w:val="99"/>
    <w:unhideWhenUsed/>
    <w:rsid w:val="001E07EF"/>
    <w:pPr>
      <w:tabs>
        <w:tab w:val="center" w:pos="4513"/>
        <w:tab w:val="right" w:pos="9026"/>
      </w:tabs>
    </w:pPr>
  </w:style>
  <w:style w:type="character" w:customStyle="1" w:styleId="KopfzeileZchn">
    <w:name w:val="Kopfzeile Zchn"/>
    <w:basedOn w:val="Absatz-Standardschriftart"/>
    <w:link w:val="Kopfzeile"/>
    <w:uiPriority w:val="99"/>
    <w:rsid w:val="001E07EF"/>
    <w:rPr>
      <w:rFonts w:ascii="Arial" w:eastAsia="Arial" w:hAnsi="Arial" w:cs="Arial"/>
      <w:lang w:val="de-DE"/>
    </w:rPr>
  </w:style>
  <w:style w:type="paragraph" w:styleId="Fuzeile">
    <w:name w:val="footer"/>
    <w:basedOn w:val="Standard"/>
    <w:link w:val="FuzeileZchn"/>
    <w:uiPriority w:val="99"/>
    <w:unhideWhenUsed/>
    <w:rsid w:val="001E07EF"/>
    <w:pPr>
      <w:tabs>
        <w:tab w:val="center" w:pos="4513"/>
        <w:tab w:val="right" w:pos="9026"/>
      </w:tabs>
    </w:pPr>
  </w:style>
  <w:style w:type="character" w:customStyle="1" w:styleId="FuzeileZchn">
    <w:name w:val="Fußzeile Zchn"/>
    <w:basedOn w:val="Absatz-Standardschriftart"/>
    <w:link w:val="Fuzeile"/>
    <w:uiPriority w:val="99"/>
    <w:rsid w:val="001E07EF"/>
    <w:rPr>
      <w:rFonts w:ascii="Arial" w:eastAsia="Arial" w:hAnsi="Arial" w:cs="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1387</Words>
  <Characters>8741</Characters>
  <Application>Microsoft Office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Allgemeine Geschäftsordnung</vt:lpstr>
    </vt:vector>
  </TitlesOfParts>
  <Company/>
  <LinksUpToDate>false</LinksUpToDate>
  <CharactersWithSpaces>10108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Allgemeine Geschäftsordnung</dc:title>
  <dc:creator>BVDG</dc:creator>
  <cp:lastModifiedBy>Adrian Löffler</cp:lastModifiedBy>
  <cp:revision>6</cp:revision>
  <dcterms:created xsi:type="dcterms:W3CDTF">2023-09-05T13:13:00Z</dcterms:created>
  <dcterms:modified xsi:type="dcterms:W3CDTF">2023-09-09T14:09:00Z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2023-09-05T00:00:00Z</vt:filetime>
  </property>
  <property fmtid="{D5CDD505-2E9C-101B-9397-08002B2CF9AE}" pid="3" name="Creator">
    <vt:lpwstr>Acrobat PDFMaker 8.1 für Word</vt:lpwstr>
  </property>
  <property fmtid="{D5CDD505-2E9C-101B-9397-08002B2CF9AE}" pid="4" name="LastSaved">
    <vt:filetime>2023-09-05T00:00:00Z</vt:filetime>
  </property>
  <property fmtid="{D5CDD505-2E9C-101B-9397-08002B2CF9AE}" pid="5" name="Producer">
    <vt:lpwstr>GPL Ghostscript 9.20</vt:lpwstr>
  </property>
</Properties>
</file>